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9C" w:rsidRPr="00735CFD" w:rsidRDefault="00525C9C" w:rsidP="00B27FD9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735CFD">
        <w:rPr>
          <w:rFonts w:ascii="Times New Roman" w:hAnsi="Times New Roman" w:cs="Times New Roman"/>
          <w:sz w:val="28"/>
          <w:szCs w:val="28"/>
        </w:rPr>
        <w:t>Приложение</w:t>
      </w:r>
    </w:p>
    <w:p w:rsidR="00B65ABF" w:rsidRDefault="00525C9C" w:rsidP="00B27FD9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735CFD">
        <w:rPr>
          <w:rFonts w:ascii="Times New Roman" w:hAnsi="Times New Roman" w:cs="Times New Roman"/>
          <w:sz w:val="28"/>
          <w:szCs w:val="28"/>
        </w:rPr>
        <w:t xml:space="preserve">к письму </w:t>
      </w:r>
      <w:r w:rsidR="00275596">
        <w:rPr>
          <w:rFonts w:ascii="Times New Roman" w:hAnsi="Times New Roman" w:cs="Times New Roman"/>
          <w:sz w:val="28"/>
          <w:szCs w:val="28"/>
        </w:rPr>
        <w:t>казенного</w:t>
      </w:r>
      <w:r w:rsidR="00B65ABF">
        <w:rPr>
          <w:rFonts w:ascii="Times New Roman" w:hAnsi="Times New Roman" w:cs="Times New Roman"/>
          <w:sz w:val="28"/>
          <w:szCs w:val="28"/>
        </w:rPr>
        <w:t xml:space="preserve"> учреждения «Региональный центр оценки качества образования»</w:t>
      </w:r>
      <w:r w:rsidR="00D92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C9C" w:rsidRPr="00735CFD" w:rsidRDefault="00525C9C" w:rsidP="00B27FD9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735CFD">
        <w:rPr>
          <w:rFonts w:ascii="Times New Roman" w:hAnsi="Times New Roman" w:cs="Times New Roman"/>
          <w:sz w:val="28"/>
          <w:szCs w:val="28"/>
        </w:rPr>
        <w:t xml:space="preserve">от </w:t>
      </w:r>
      <w:r w:rsidR="00B27FD9">
        <w:rPr>
          <w:rFonts w:ascii="Times New Roman" w:hAnsi="Times New Roman" w:cs="Times New Roman"/>
          <w:sz w:val="28"/>
          <w:szCs w:val="28"/>
        </w:rPr>
        <w:t>8 сентября 2025 г.</w:t>
      </w:r>
      <w:r w:rsidRPr="00525C9C">
        <w:rPr>
          <w:rFonts w:ascii="Times New Roman" w:hAnsi="Times New Roman" w:cs="Times New Roman"/>
          <w:sz w:val="28"/>
          <w:szCs w:val="28"/>
        </w:rPr>
        <w:t xml:space="preserve"> №</w:t>
      </w:r>
      <w:r w:rsidR="00B27FD9">
        <w:rPr>
          <w:rFonts w:ascii="Times New Roman" w:hAnsi="Times New Roman" w:cs="Times New Roman"/>
          <w:sz w:val="28"/>
          <w:szCs w:val="28"/>
        </w:rPr>
        <w:t xml:space="preserve"> 435</w:t>
      </w:r>
    </w:p>
    <w:p w:rsidR="00525C9C" w:rsidRDefault="00525C9C" w:rsidP="00525C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7FD9" w:rsidRDefault="00B27FD9" w:rsidP="00525C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5C9C" w:rsidRPr="00EF402E" w:rsidRDefault="00525C9C" w:rsidP="0052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02E"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="00180392">
        <w:rPr>
          <w:rFonts w:ascii="Times New Roman" w:hAnsi="Times New Roman" w:cs="Times New Roman"/>
          <w:b/>
          <w:sz w:val="28"/>
          <w:szCs w:val="28"/>
        </w:rPr>
        <w:t>-</w:t>
      </w:r>
      <w:r w:rsidRPr="00EF402E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  <w:r w:rsidRPr="00EF402E">
        <w:rPr>
          <w:rFonts w:ascii="Times New Roman" w:hAnsi="Times New Roman" w:cs="Times New Roman"/>
          <w:b/>
          <w:sz w:val="28"/>
          <w:szCs w:val="28"/>
        </w:rPr>
        <w:br/>
        <w:t>о</w:t>
      </w:r>
      <w:r w:rsidR="00EF402E" w:rsidRPr="00EF402E">
        <w:rPr>
          <w:rFonts w:ascii="Times New Roman" w:hAnsi="Times New Roman" w:cs="Times New Roman"/>
          <w:b/>
          <w:sz w:val="28"/>
          <w:szCs w:val="28"/>
        </w:rPr>
        <w:t>б эффективности</w:t>
      </w:r>
      <w:r w:rsidRPr="00EF402E">
        <w:rPr>
          <w:rFonts w:ascii="Times New Roman" w:hAnsi="Times New Roman" w:cs="Times New Roman"/>
          <w:b/>
          <w:sz w:val="28"/>
          <w:szCs w:val="28"/>
        </w:rPr>
        <w:t xml:space="preserve"> реализации профильного обучения </w:t>
      </w:r>
      <w:r w:rsidRPr="00EF402E">
        <w:rPr>
          <w:rFonts w:ascii="Times New Roman" w:hAnsi="Times New Roman" w:cs="Times New Roman"/>
          <w:b/>
          <w:sz w:val="28"/>
          <w:szCs w:val="28"/>
        </w:rPr>
        <w:br/>
        <w:t xml:space="preserve">в общеобразовательных организациях Орловской области </w:t>
      </w:r>
      <w:r w:rsidRPr="00EF402E">
        <w:rPr>
          <w:rFonts w:ascii="Times New Roman" w:hAnsi="Times New Roman" w:cs="Times New Roman"/>
          <w:b/>
          <w:sz w:val="28"/>
          <w:szCs w:val="28"/>
        </w:rPr>
        <w:br/>
        <w:t>по результатам еди</w:t>
      </w:r>
      <w:bookmarkStart w:id="0" w:name="_GoBack"/>
      <w:bookmarkEnd w:id="0"/>
      <w:r w:rsidRPr="00EF402E">
        <w:rPr>
          <w:rFonts w:ascii="Times New Roman" w:hAnsi="Times New Roman" w:cs="Times New Roman"/>
          <w:b/>
          <w:sz w:val="28"/>
          <w:szCs w:val="28"/>
        </w:rPr>
        <w:t>ного государственного экзамена 202</w:t>
      </w:r>
      <w:r w:rsidR="00275596">
        <w:rPr>
          <w:rFonts w:ascii="Times New Roman" w:hAnsi="Times New Roman" w:cs="Times New Roman"/>
          <w:b/>
          <w:sz w:val="28"/>
          <w:szCs w:val="28"/>
        </w:rPr>
        <w:t>5</w:t>
      </w:r>
      <w:r w:rsidRPr="00EF402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D1180" w:rsidRDefault="006D1180" w:rsidP="00BA033A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BA033A" w:rsidRPr="00BA033A" w:rsidRDefault="00BA033A" w:rsidP="00BA033A">
      <w:pPr>
        <w:pStyle w:val="Default"/>
        <w:ind w:firstLine="709"/>
        <w:jc w:val="both"/>
        <w:rPr>
          <w:rFonts w:eastAsiaTheme="minorHAnsi"/>
        </w:rPr>
      </w:pPr>
      <w:r w:rsidRPr="003F556C">
        <w:rPr>
          <w:bCs/>
          <w:sz w:val="28"/>
          <w:szCs w:val="28"/>
        </w:rPr>
        <w:t xml:space="preserve">Основной задачей профильного обучения является </w:t>
      </w:r>
      <w:r w:rsidRPr="003F556C">
        <w:rPr>
          <w:sz w:val="28"/>
          <w:szCs w:val="28"/>
        </w:rPr>
        <w:t>создание</w:t>
      </w:r>
      <w:r w:rsidRPr="00BA033A">
        <w:rPr>
          <w:sz w:val="28"/>
          <w:szCs w:val="28"/>
        </w:rPr>
        <w:t xml:space="preserve"> системы специализированной подготовки в старших классах общеобразовательной школы, ориентированной на индивидуализацию обучения и социализацию обучающихся, в том числе с учетом реальных потребностей рынка труда, отработки гибкой системы профилей и взаимодействия среднего уровня общего образования с организациями профессионального и высшего образования. В настоящее время подготовка школьников к жизненному </w:t>
      </w:r>
      <w:r w:rsidR="003F556C">
        <w:rPr>
          <w:sz w:val="28"/>
          <w:szCs w:val="28"/>
        </w:rPr>
        <w:br/>
      </w:r>
      <w:r w:rsidRPr="00BA033A">
        <w:rPr>
          <w:sz w:val="28"/>
          <w:szCs w:val="28"/>
        </w:rPr>
        <w:t>и профессиональному самоопределению остается актуальной социально</w:t>
      </w:r>
      <w:r w:rsidR="00180392">
        <w:rPr>
          <w:sz w:val="28"/>
          <w:szCs w:val="28"/>
        </w:rPr>
        <w:t>-</w:t>
      </w:r>
      <w:r w:rsidRPr="00BA033A">
        <w:rPr>
          <w:sz w:val="28"/>
          <w:szCs w:val="28"/>
        </w:rPr>
        <w:t xml:space="preserve">педагогической проблемой, выдвигая на первый план задачи обеспечения вариативности образовательного пространства, решение которых должно быть обеспечено, в том числе, и на основе образовательной среды. </w:t>
      </w:r>
    </w:p>
    <w:p w:rsidR="00BA033A" w:rsidRDefault="00BA033A" w:rsidP="00BA03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33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ФГОС </w:t>
      </w:r>
      <w:r w:rsidR="0032333E">
        <w:rPr>
          <w:rFonts w:ascii="Times New Roman" w:hAnsi="Times New Roman" w:cs="Times New Roman"/>
          <w:color w:val="000000"/>
          <w:sz w:val="28"/>
          <w:szCs w:val="28"/>
        </w:rPr>
        <w:t>СОО</w:t>
      </w:r>
      <w:r w:rsidRPr="00BA033A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организация обеспечивает реализацию одного или нескольких профилей обучения: естественно</w:t>
      </w:r>
      <w:r w:rsidR="001803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A033A">
        <w:rPr>
          <w:rFonts w:ascii="Times New Roman" w:hAnsi="Times New Roman" w:cs="Times New Roman"/>
          <w:color w:val="000000"/>
          <w:sz w:val="28"/>
          <w:szCs w:val="28"/>
        </w:rPr>
        <w:t>научного, гуманитарного, социально</w:t>
      </w:r>
      <w:r w:rsidR="001803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A033A">
        <w:rPr>
          <w:rFonts w:ascii="Times New Roman" w:hAnsi="Times New Roman" w:cs="Times New Roman"/>
          <w:color w:val="000000"/>
          <w:sz w:val="28"/>
          <w:szCs w:val="28"/>
        </w:rPr>
        <w:t>экономического, технологического, универсального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C9C" w:rsidRDefault="00525C9C" w:rsidP="00BA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Проводимый анализ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эффективности профильного обучения на основе результатов государственной итоговой аттестации по программам среднего общего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частью региональных исследований качества образования в Орловской области. </w:t>
      </w:r>
    </w:p>
    <w:p w:rsidR="00C16468" w:rsidRPr="009C68A5" w:rsidRDefault="00525C9C" w:rsidP="00C16468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6A">
        <w:rPr>
          <w:rFonts w:ascii="Times New Roman" w:hAnsi="Times New Roman" w:cs="Times New Roman"/>
          <w:sz w:val="28"/>
          <w:szCs w:val="28"/>
          <w:lang w:eastAsia="ru-RU"/>
        </w:rPr>
        <w:t xml:space="preserve">Для получения необходимой информации производились выгрузки </w:t>
      </w:r>
      <w:r w:rsidRPr="0044316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 профильным учебным планам из </w:t>
      </w:r>
      <w:r w:rsidR="000B7FC3">
        <w:rPr>
          <w:rFonts w:ascii="Times New Roman" w:hAnsi="Times New Roman" w:cs="Times New Roman"/>
          <w:sz w:val="28"/>
          <w:szCs w:val="28"/>
          <w:lang w:eastAsia="ru-RU"/>
        </w:rPr>
        <w:t>ИСОУ</w:t>
      </w:r>
      <w:r w:rsidRPr="0044316A">
        <w:rPr>
          <w:rFonts w:ascii="Times New Roman" w:hAnsi="Times New Roman" w:cs="Times New Roman"/>
          <w:sz w:val="28"/>
          <w:szCs w:val="28"/>
          <w:lang w:eastAsia="ru-RU"/>
        </w:rPr>
        <w:t xml:space="preserve"> «Виртуальная школа»,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</w:t>
      </w:r>
      <w:r w:rsidRPr="0044316A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 </w:t>
      </w:r>
      <w:r w:rsidRPr="00443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ЕГЭ обучающихся, освоивших программы среднего общего образования, </w:t>
      </w:r>
      <w:r w:rsidRPr="00C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РИС</w:t>
      </w:r>
      <w:r w:rsidRPr="00DD14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80C61" w:rsidRPr="00C80C61">
        <w:rPr>
          <w:rStyle w:val="11pt"/>
          <w:rFonts w:eastAsiaTheme="minorHAnsi"/>
          <w:sz w:val="28"/>
          <w:szCs w:val="28"/>
        </w:rPr>
        <w:t>«Государственная итоговая аттестация и прием».</w:t>
      </w:r>
      <w:r w:rsidR="00C80C61">
        <w:rPr>
          <w:rStyle w:val="11pt"/>
          <w:rFonts w:eastAsiaTheme="minorHAnsi"/>
        </w:rPr>
        <w:t xml:space="preserve"> </w:t>
      </w:r>
    </w:p>
    <w:p w:rsidR="00C16468" w:rsidRPr="00C16468" w:rsidRDefault="00C16468" w:rsidP="00C16468">
      <w:pPr>
        <w:tabs>
          <w:tab w:val="left" w:pos="900"/>
        </w:tabs>
        <w:spacing w:after="0" w:line="240" w:lineRule="auto"/>
        <w:ind w:firstLine="720"/>
        <w:jc w:val="both"/>
      </w:pPr>
      <w:r w:rsidRPr="00C164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Все средние школы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региона</w:t>
      </w:r>
      <w:r w:rsidRPr="00C164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открывшие в этом году 10-11 классы, организовали профильное обучение.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C9C" w:rsidRPr="00C443EB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27559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80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25C9C" w:rsidRPr="00C443EB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7559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25C9C" w:rsidRPr="00C44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</w:t>
      </w:r>
      <w:r w:rsidR="00C80C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443EB">
        <w:rPr>
          <w:rFonts w:ascii="Times New Roman" w:hAnsi="Times New Roman" w:cs="Times New Roman"/>
          <w:color w:val="000000" w:themeColor="text1"/>
          <w:sz w:val="28"/>
          <w:szCs w:val="28"/>
        </w:rPr>
        <w:t>профильных классах</w:t>
      </w:r>
      <w:r w:rsidRPr="00C16468">
        <w:rPr>
          <w:sz w:val="28"/>
          <w:szCs w:val="28"/>
          <w:lang w:eastAsia="ru-RU"/>
        </w:rPr>
        <w:t xml:space="preserve"> </w:t>
      </w:r>
      <w:r w:rsidR="00C80C61" w:rsidRPr="00C443EB">
        <w:rPr>
          <w:rFonts w:ascii="Times New Roman" w:hAnsi="Times New Roman" w:cs="Times New Roman"/>
          <w:color w:val="000000" w:themeColor="text1"/>
          <w:sz w:val="28"/>
          <w:szCs w:val="28"/>
        </w:rPr>
        <w:t>обучалось</w:t>
      </w:r>
      <w:r w:rsidR="00C80C61" w:rsidRPr="00C443EB">
        <w:rPr>
          <w:rFonts w:ascii="Times New Roman" w:hAnsi="Times New Roman" w:cs="Times New Roman"/>
          <w:sz w:val="28"/>
          <w:szCs w:val="28"/>
        </w:rPr>
        <w:t xml:space="preserve"> </w:t>
      </w:r>
      <w:r w:rsidR="00456A8B" w:rsidRPr="00C443EB">
        <w:rPr>
          <w:rFonts w:ascii="Times New Roman" w:hAnsi="Times New Roman" w:cs="Times New Roman"/>
          <w:sz w:val="28"/>
          <w:szCs w:val="28"/>
        </w:rPr>
        <w:t>2</w:t>
      </w:r>
      <w:r w:rsidR="00B629AF" w:rsidRPr="00C443EB">
        <w:rPr>
          <w:rFonts w:ascii="Times New Roman" w:hAnsi="Times New Roman" w:cs="Times New Roman"/>
          <w:sz w:val="28"/>
          <w:szCs w:val="28"/>
        </w:rPr>
        <w:t>6</w:t>
      </w:r>
      <w:r w:rsidR="00275596">
        <w:rPr>
          <w:rFonts w:ascii="Times New Roman" w:hAnsi="Times New Roman" w:cs="Times New Roman"/>
          <w:sz w:val="28"/>
          <w:szCs w:val="28"/>
        </w:rPr>
        <w:t>96</w:t>
      </w:r>
      <w:r w:rsidR="00B72B65" w:rsidRPr="00C44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C9C" w:rsidRPr="00C443EB">
        <w:rPr>
          <w:rFonts w:ascii="Times New Roman" w:hAnsi="Times New Roman" w:cs="Times New Roman"/>
          <w:color w:val="000000" w:themeColor="text1"/>
          <w:sz w:val="28"/>
          <w:szCs w:val="28"/>
        </w:rPr>
        <w:t>одиннадцатиклассников</w:t>
      </w:r>
      <w:r w:rsidR="00B629AF" w:rsidRPr="00C44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C9C" w:rsidRPr="00C443E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75596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525C9C" w:rsidRPr="00C44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C80C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25C9C" w:rsidRPr="00C443EB">
        <w:rPr>
          <w:rFonts w:ascii="Times New Roman" w:hAnsi="Times New Roman" w:cs="Times New Roman"/>
          <w:color w:val="000000" w:themeColor="text1"/>
          <w:sz w:val="28"/>
          <w:szCs w:val="28"/>
        </w:rPr>
        <w:t>от общего кол</w:t>
      </w:r>
      <w:r w:rsidR="00973394" w:rsidRPr="00C443EB">
        <w:rPr>
          <w:rFonts w:ascii="Times New Roman" w:hAnsi="Times New Roman" w:cs="Times New Roman"/>
          <w:color w:val="000000" w:themeColor="text1"/>
          <w:sz w:val="28"/>
          <w:szCs w:val="28"/>
        </w:rPr>
        <w:t>ичества выпускников 11 классов)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25C9C" w:rsidRPr="001E6F79" w:rsidRDefault="00525C9C" w:rsidP="00525C9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широко в регионе представлены пять профилей: гуманитарный, социально</w:t>
      </w:r>
      <w:r w:rsidR="0018039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экономический, технологический,</w:t>
      </w:r>
      <w:r w:rsidR="00D53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EB3"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</w:t>
      </w:r>
      <w:r w:rsidR="00D53EB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53EB3"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>научный</w:t>
      </w:r>
      <w:r w:rsidR="00D53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>универсальный.</w:t>
      </w:r>
    </w:p>
    <w:p w:rsidR="00525C9C" w:rsidRDefault="00525C9C" w:rsidP="00525C9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о р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>еализаци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профильного обучения в Орловской области представлен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таблице 1.</w:t>
      </w:r>
    </w:p>
    <w:p w:rsidR="003F556C" w:rsidRDefault="003F556C" w:rsidP="00525C9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F90DFF" w:rsidRPr="00AC1DDB" w:rsidRDefault="00F90DFF" w:rsidP="00525C9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525C9C" w:rsidRDefault="00525C9C" w:rsidP="00525C9C">
      <w:pPr>
        <w:pStyle w:val="a3"/>
        <w:spacing w:after="0" w:line="240" w:lineRule="auto"/>
        <w:ind w:left="0" w:firstLine="7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1</w:t>
      </w:r>
    </w:p>
    <w:p w:rsidR="006433D2" w:rsidRPr="006433D2" w:rsidRDefault="006433D2" w:rsidP="00525C9C">
      <w:pPr>
        <w:pStyle w:val="a3"/>
        <w:spacing w:after="0" w:line="240" w:lineRule="auto"/>
        <w:ind w:left="0" w:firstLine="720"/>
        <w:jc w:val="right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2"/>
        <w:gridCol w:w="2528"/>
        <w:gridCol w:w="1460"/>
      </w:tblGrid>
      <w:tr w:rsidR="0031394D" w:rsidRPr="0031394D" w:rsidTr="00CA1F0A">
        <w:trPr>
          <w:trHeight w:val="936"/>
        </w:trPr>
        <w:tc>
          <w:tcPr>
            <w:tcW w:w="5582" w:type="dxa"/>
            <w:shd w:val="clear" w:color="auto" w:fill="auto"/>
            <w:vAlign w:val="center"/>
            <w:hideMark/>
          </w:tcPr>
          <w:p w:rsidR="00525C9C" w:rsidRPr="0031394D" w:rsidRDefault="00525C9C" w:rsidP="00A2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525C9C" w:rsidRPr="0031394D" w:rsidRDefault="007F403A" w:rsidP="00A2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25C9C" w:rsidRPr="0031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ОО, реализующих обучение </w:t>
            </w:r>
          </w:p>
          <w:p w:rsidR="00D12E25" w:rsidRPr="0031394D" w:rsidRDefault="00525C9C" w:rsidP="0003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профилю</w:t>
            </w:r>
            <w:r w:rsidR="000B7FC3" w:rsidRPr="0031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D12E25" w:rsidRPr="0031394D" w:rsidRDefault="007F403A" w:rsidP="000B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25C9C" w:rsidRPr="0031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человек</w:t>
            </w:r>
            <w:r w:rsidR="000B7FC3" w:rsidRPr="0031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5C9C" w:rsidRPr="001E6F79" w:rsidTr="00CA1F0A">
        <w:trPr>
          <w:trHeight w:val="126"/>
        </w:trPr>
        <w:tc>
          <w:tcPr>
            <w:tcW w:w="5582" w:type="dxa"/>
            <w:shd w:val="clear" w:color="auto" w:fill="auto"/>
            <w:vAlign w:val="center"/>
          </w:tcPr>
          <w:p w:rsidR="00525C9C" w:rsidRPr="001E6F79" w:rsidRDefault="00525C9C" w:rsidP="0001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</w:t>
            </w:r>
            <w:r w:rsidR="0001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E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</w:t>
            </w:r>
          </w:p>
        </w:tc>
        <w:tc>
          <w:tcPr>
            <w:tcW w:w="2528" w:type="dxa"/>
            <w:shd w:val="clear" w:color="auto" w:fill="auto"/>
            <w:noWrap/>
            <w:vAlign w:val="center"/>
          </w:tcPr>
          <w:p w:rsidR="00525C9C" w:rsidRPr="00D12E25" w:rsidRDefault="004C2CAF" w:rsidP="00A2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525C9C" w:rsidRPr="00D12E25" w:rsidRDefault="004C2CAF" w:rsidP="00A2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525C9C" w:rsidRPr="001E6F79" w:rsidTr="00CA1F0A">
        <w:trPr>
          <w:trHeight w:val="58"/>
        </w:trPr>
        <w:tc>
          <w:tcPr>
            <w:tcW w:w="5582" w:type="dxa"/>
            <w:shd w:val="clear" w:color="auto" w:fill="auto"/>
            <w:vAlign w:val="center"/>
            <w:hideMark/>
          </w:tcPr>
          <w:p w:rsidR="00525C9C" w:rsidRPr="00D12E25" w:rsidRDefault="00525C9C" w:rsidP="00A2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Гуманитарный  </w:t>
            </w:r>
          </w:p>
        </w:tc>
        <w:tc>
          <w:tcPr>
            <w:tcW w:w="2528" w:type="dxa"/>
            <w:shd w:val="clear" w:color="auto" w:fill="auto"/>
            <w:noWrap/>
            <w:vAlign w:val="center"/>
            <w:hideMark/>
          </w:tcPr>
          <w:p w:rsidR="00525C9C" w:rsidRPr="00D12E25" w:rsidRDefault="001A4E9C" w:rsidP="00A2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525C9C" w:rsidRPr="00D12E25" w:rsidRDefault="001A4E9C" w:rsidP="00A2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</w:tr>
      <w:tr w:rsidR="00525C9C" w:rsidRPr="001E6F79" w:rsidTr="00CA1F0A">
        <w:trPr>
          <w:trHeight w:val="106"/>
        </w:trPr>
        <w:tc>
          <w:tcPr>
            <w:tcW w:w="5582" w:type="dxa"/>
            <w:shd w:val="clear" w:color="auto" w:fill="auto"/>
            <w:vAlign w:val="center"/>
            <w:hideMark/>
          </w:tcPr>
          <w:p w:rsidR="00525C9C" w:rsidRPr="00D12E25" w:rsidRDefault="00525C9C" w:rsidP="0001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</w:t>
            </w:r>
            <w:r w:rsidR="0001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экономический</w:t>
            </w:r>
          </w:p>
        </w:tc>
        <w:tc>
          <w:tcPr>
            <w:tcW w:w="2528" w:type="dxa"/>
            <w:shd w:val="clear" w:color="auto" w:fill="auto"/>
            <w:noWrap/>
            <w:vAlign w:val="center"/>
            <w:hideMark/>
          </w:tcPr>
          <w:p w:rsidR="00525C9C" w:rsidRPr="00D12E25" w:rsidRDefault="001A4E9C" w:rsidP="00A2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525C9C" w:rsidRPr="00D12E25" w:rsidRDefault="001A4E9C" w:rsidP="00A2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525C9C" w:rsidRPr="001E6F79" w:rsidTr="00CA1F0A">
        <w:trPr>
          <w:trHeight w:val="171"/>
        </w:trPr>
        <w:tc>
          <w:tcPr>
            <w:tcW w:w="5582" w:type="dxa"/>
            <w:shd w:val="clear" w:color="auto" w:fill="auto"/>
            <w:vAlign w:val="center"/>
            <w:hideMark/>
          </w:tcPr>
          <w:p w:rsidR="00525C9C" w:rsidRPr="00D12E25" w:rsidRDefault="00525C9C" w:rsidP="00A2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2528" w:type="dxa"/>
            <w:shd w:val="clear" w:color="auto" w:fill="auto"/>
            <w:noWrap/>
            <w:vAlign w:val="center"/>
            <w:hideMark/>
          </w:tcPr>
          <w:p w:rsidR="00525C9C" w:rsidRPr="00D12E25" w:rsidRDefault="001A4E9C" w:rsidP="001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31208" w:rsidRPr="00D12E25" w:rsidRDefault="001A4E9C" w:rsidP="0003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  <w:tr w:rsidR="00525C9C" w:rsidRPr="001E6F79" w:rsidTr="00CA1F0A">
        <w:trPr>
          <w:trHeight w:val="152"/>
        </w:trPr>
        <w:tc>
          <w:tcPr>
            <w:tcW w:w="5582" w:type="dxa"/>
            <w:shd w:val="clear" w:color="auto" w:fill="auto"/>
            <w:vAlign w:val="center"/>
            <w:hideMark/>
          </w:tcPr>
          <w:p w:rsidR="00525C9C" w:rsidRPr="00D12E25" w:rsidRDefault="00D12E25" w:rsidP="00D1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2528" w:type="dxa"/>
            <w:shd w:val="clear" w:color="auto" w:fill="auto"/>
            <w:noWrap/>
            <w:vAlign w:val="center"/>
            <w:hideMark/>
          </w:tcPr>
          <w:p w:rsidR="00525C9C" w:rsidRPr="00D12E25" w:rsidRDefault="001A4E9C" w:rsidP="00A2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525C9C" w:rsidRPr="00D12E25" w:rsidRDefault="001A4E9C" w:rsidP="00A2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</w:t>
            </w:r>
          </w:p>
        </w:tc>
      </w:tr>
    </w:tbl>
    <w:p w:rsidR="00525C9C" w:rsidRPr="00C16468" w:rsidRDefault="00525C9C" w:rsidP="00525C9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525C9C" w:rsidRDefault="00525C9C" w:rsidP="00525C9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широко в регионе пр</w:t>
      </w:r>
      <w:r w:rsidR="00D12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едставлен универсальный профиль. </w:t>
      </w:r>
      <w:r w:rsidR="006D1180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ориентирован</w:t>
      </w:r>
      <w:r w:rsidR="001A15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первую очередь</w:t>
      </w:r>
      <w:r w:rsidR="001A15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обучающихся, к</w:t>
      </w:r>
      <w:r w:rsidR="003F556C">
        <w:rPr>
          <w:rFonts w:ascii="Times New Roman" w:hAnsi="Times New Roman" w:cs="Times New Roman"/>
          <w:color w:val="000000" w:themeColor="text1"/>
          <w:sz w:val="28"/>
          <w:szCs w:val="28"/>
        </w:rPr>
        <w:t>оторые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ещё </w:t>
      </w:r>
      <w:r w:rsidR="006433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>не определил</w:t>
      </w:r>
      <w:r w:rsidR="003F556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F556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выбором профиля. С одной стороны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позволяет ограничиться базовым уровнем изучения по большинству предметов, </w:t>
      </w:r>
      <w:r w:rsidR="003F55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другой – ученик может изучать ряд учебных предметов и на углубленном уровне с точки зрения удовлетворения индивидуальных образовательных интересов или с целью подготовки к поступлению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вуз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(рисунок 1).</w:t>
      </w:r>
    </w:p>
    <w:p w:rsidR="00E92629" w:rsidRPr="00C16468" w:rsidRDefault="00E92629" w:rsidP="00525C9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E92629" w:rsidRDefault="00E92629" w:rsidP="00525C9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92629" w:rsidRPr="00C16468" w:rsidRDefault="00E92629" w:rsidP="00525C9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525C9C" w:rsidRPr="005B001D" w:rsidRDefault="00525C9C" w:rsidP="00525C9C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01D">
        <w:rPr>
          <w:rFonts w:ascii="Times New Roman" w:hAnsi="Times New Roman" w:cs="Times New Roman"/>
          <w:color w:val="000000" w:themeColor="text1"/>
          <w:sz w:val="24"/>
          <w:szCs w:val="24"/>
        </w:rPr>
        <w:t>Рис. 1. Распределение выпускников ОО в соответствии</w:t>
      </w:r>
      <w:r w:rsidRPr="005B001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с выбранным профилем обучения</w:t>
      </w:r>
    </w:p>
    <w:p w:rsidR="00525C9C" w:rsidRPr="00AC1DDB" w:rsidRDefault="00525C9C" w:rsidP="00525C9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8"/>
        </w:rPr>
      </w:pPr>
    </w:p>
    <w:p w:rsidR="00525C9C" w:rsidRPr="001E6F79" w:rsidRDefault="00525C9C" w:rsidP="00525C9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выпускников </w:t>
      </w:r>
      <w:r w:rsidR="00584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профильных классов </w:t>
      </w:r>
      <w:r w:rsidR="0031394D">
        <w:rPr>
          <w:rFonts w:ascii="Times New Roman" w:hAnsi="Times New Roman" w:cs="Times New Roman"/>
          <w:color w:val="000000" w:themeColor="text1"/>
          <w:sz w:val="28"/>
          <w:szCs w:val="28"/>
        </w:rPr>
        <w:t>ОО</w:t>
      </w:r>
      <w:r w:rsidR="001A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Орловской области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489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</w:t>
      </w:r>
      <w:r w:rsidR="00C80C61">
        <w:rPr>
          <w:rFonts w:ascii="Times New Roman" w:hAnsi="Times New Roman" w:cs="Times New Roman"/>
          <w:color w:val="000000" w:themeColor="text1"/>
          <w:sz w:val="28"/>
          <w:szCs w:val="28"/>
        </w:rPr>
        <w:t>лена</w:t>
      </w:r>
      <w:r w:rsidRPr="00A9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 изучать 1</w:t>
      </w:r>
      <w:r w:rsidR="000D554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9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учебных предметов</w:t>
      </w:r>
      <w:r w:rsidR="00360BE8" w:rsidRPr="00A9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44A" w:rsidRPr="00A9489B">
        <w:rPr>
          <w:rFonts w:ascii="Times New Roman" w:hAnsi="Times New Roman" w:cs="Times New Roman"/>
          <w:color w:val="000000" w:themeColor="text1"/>
          <w:sz w:val="28"/>
          <w:szCs w:val="28"/>
        </w:rPr>
        <w:t>на профильном</w:t>
      </w:r>
      <w:r w:rsidRPr="00A9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уровне: </w:t>
      </w:r>
      <w:r w:rsidR="000D554B" w:rsidRPr="00A9489B">
        <w:rPr>
          <w:rFonts w:ascii="Times New Roman" w:hAnsi="Times New Roman" w:cs="Times New Roman"/>
          <w:color w:val="000000" w:themeColor="text1"/>
          <w:sz w:val="28"/>
          <w:szCs w:val="28"/>
        </w:rPr>
        <w:t>обществознание</w:t>
      </w:r>
      <w:r w:rsidR="000D5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(50%)</w:t>
      </w:r>
      <w:r w:rsidR="000D554B" w:rsidRPr="00A9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0827" w:rsidRPr="00A9489B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математику (</w:t>
      </w:r>
      <w:r w:rsidR="00BC0827" w:rsidRPr="00407835">
        <w:rPr>
          <w:rFonts w:ascii="Times New Roman" w:hAnsi="Times New Roman" w:cs="Times New Roman"/>
          <w:sz w:val="28"/>
          <w:szCs w:val="28"/>
        </w:rPr>
        <w:t>4</w:t>
      </w:r>
      <w:r w:rsidR="000D554B">
        <w:rPr>
          <w:rFonts w:ascii="Times New Roman" w:hAnsi="Times New Roman" w:cs="Times New Roman"/>
          <w:sz w:val="28"/>
          <w:szCs w:val="28"/>
        </w:rPr>
        <w:t>6</w:t>
      </w:r>
      <w:r w:rsidR="00BC0827" w:rsidRPr="00A9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</w:t>
      </w:r>
      <w:r w:rsidR="00BC0827">
        <w:rPr>
          <w:rFonts w:ascii="Times New Roman" w:hAnsi="Times New Roman" w:cs="Times New Roman"/>
          <w:color w:val="000000" w:themeColor="text1"/>
          <w:sz w:val="28"/>
          <w:szCs w:val="28"/>
        </w:rPr>
        <w:t>биологи</w:t>
      </w:r>
      <w:r w:rsidR="004608C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C0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D554B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BC0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</w:t>
      </w:r>
      <w:r w:rsidR="000D554B" w:rsidRPr="00A9489B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литературу (</w:t>
      </w:r>
      <w:r w:rsidR="000D554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D554B" w:rsidRPr="00A9489B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0D5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0827">
        <w:rPr>
          <w:rFonts w:ascii="Times New Roman" w:hAnsi="Times New Roman" w:cs="Times New Roman"/>
          <w:color w:val="000000" w:themeColor="text1"/>
          <w:sz w:val="28"/>
          <w:szCs w:val="28"/>
        </w:rPr>
        <w:t>хими</w:t>
      </w:r>
      <w:r w:rsidR="004608C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C0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D554B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BC0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</w:t>
      </w:r>
      <w:r w:rsidR="000D5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историю (14%), </w:t>
      </w:r>
      <w:r w:rsidR="000D554B" w:rsidRPr="00A9489B"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информатику (</w:t>
      </w:r>
      <w:r w:rsidR="000D554B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0D554B" w:rsidRPr="00A9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</w:t>
      </w:r>
      <w:r w:rsidR="00407835">
        <w:rPr>
          <w:rFonts w:ascii="Times New Roman" w:hAnsi="Times New Roman" w:cs="Times New Roman"/>
          <w:color w:val="000000" w:themeColor="text1"/>
          <w:sz w:val="28"/>
          <w:szCs w:val="28"/>
        </w:rPr>
        <w:t>физик</w:t>
      </w:r>
      <w:r w:rsidR="004608C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</w:t>
      </w:r>
      <w:r w:rsidR="000D554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0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</w:t>
      </w:r>
      <w:r w:rsidR="00BC0827" w:rsidRPr="00A9489B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языки (</w:t>
      </w:r>
      <w:r w:rsidR="000D554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C0827" w:rsidRPr="00A9489B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BC0827">
        <w:rPr>
          <w:rFonts w:ascii="Times New Roman" w:hAnsi="Times New Roman" w:cs="Times New Roman"/>
          <w:color w:val="000000" w:themeColor="text1"/>
          <w:sz w:val="28"/>
          <w:szCs w:val="28"/>
        </w:rPr>
        <w:t>, географию (</w:t>
      </w:r>
      <w:r w:rsidR="000D554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C0827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5844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5C9C" w:rsidRDefault="00525C9C" w:rsidP="00525C9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уровень эффективности организации профильной подготовки обучающихся указывает показатель выбора ЕГЭ по учебным предметам 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согласно профилю обучения. Наиболее популярны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выпускников профильных классов оказались такие учебные предметы как </w:t>
      </w:r>
      <w:r w:rsidR="006C1022">
        <w:rPr>
          <w:rFonts w:ascii="Times New Roman" w:hAnsi="Times New Roman" w:cs="Times New Roman"/>
          <w:color w:val="000000" w:themeColor="text1"/>
          <w:sz w:val="28"/>
          <w:szCs w:val="28"/>
        </w:rPr>
        <w:t>обществознание (68%)</w:t>
      </w:r>
      <w:r w:rsidR="00432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A3DE8">
        <w:rPr>
          <w:rFonts w:ascii="Times New Roman" w:hAnsi="Times New Roman" w:cs="Times New Roman"/>
          <w:color w:val="000000" w:themeColor="text1"/>
          <w:sz w:val="28"/>
          <w:szCs w:val="28"/>
        </w:rPr>
        <w:t>физика (67%), х</w:t>
      </w:r>
      <w:r w:rsidR="00926945">
        <w:rPr>
          <w:rFonts w:ascii="Times New Roman" w:hAnsi="Times New Roman" w:cs="Times New Roman"/>
          <w:color w:val="000000" w:themeColor="text1"/>
          <w:sz w:val="28"/>
          <w:szCs w:val="28"/>
        </w:rPr>
        <w:t>имия (65%), математика (62%)</w:t>
      </w:r>
      <w:r w:rsidR="00432D9F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информатика</w:t>
      </w:r>
      <w:r w:rsidR="002A3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(54%)</w:t>
      </w:r>
      <w:r w:rsidR="00432D9F" w:rsidRPr="00432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2D9F">
        <w:rPr>
          <w:rFonts w:ascii="Times New Roman" w:hAnsi="Times New Roman" w:cs="Times New Roman"/>
          <w:sz w:val="28"/>
          <w:szCs w:val="28"/>
        </w:rPr>
        <w:t>(рисунок 2).</w:t>
      </w:r>
    </w:p>
    <w:p w:rsidR="00345843" w:rsidRDefault="00345843" w:rsidP="00525C9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5843" w:rsidRDefault="00345843" w:rsidP="00525C9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5C9C" w:rsidRDefault="00525C9C" w:rsidP="00525C9C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01D">
        <w:rPr>
          <w:rFonts w:ascii="Times New Roman" w:hAnsi="Times New Roman" w:cs="Times New Roman"/>
          <w:sz w:val="24"/>
          <w:szCs w:val="24"/>
        </w:rPr>
        <w:t>Рис. 2. Доля (%) выпускников ОО Орловской области, сдававших ЕГЭ</w:t>
      </w:r>
      <w:r w:rsidR="00180392">
        <w:rPr>
          <w:rFonts w:ascii="Times New Roman" w:hAnsi="Times New Roman" w:cs="Times New Roman"/>
          <w:sz w:val="24"/>
          <w:szCs w:val="24"/>
        </w:rPr>
        <w:t xml:space="preserve"> – </w:t>
      </w:r>
      <w:r w:rsidRPr="005B001D">
        <w:rPr>
          <w:rFonts w:ascii="Times New Roman" w:hAnsi="Times New Roman" w:cs="Times New Roman"/>
          <w:sz w:val="24"/>
          <w:szCs w:val="24"/>
        </w:rPr>
        <w:t>202</w:t>
      </w:r>
      <w:r w:rsidR="00701C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br/>
      </w:r>
      <w:r w:rsidRPr="005B001D">
        <w:rPr>
          <w:rFonts w:ascii="Times New Roman" w:hAnsi="Times New Roman" w:cs="Times New Roman"/>
          <w:sz w:val="24"/>
          <w:szCs w:val="24"/>
        </w:rPr>
        <w:t>по учебным предметам в соответствии с профилем обучения</w:t>
      </w:r>
    </w:p>
    <w:p w:rsidR="008A5FAA" w:rsidRPr="005B001D" w:rsidRDefault="008A5FAA" w:rsidP="00525C9C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5FAA" w:rsidRDefault="008A5FAA" w:rsidP="008A5FA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Динамика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участия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выпускников, сдававших ЕГЭ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>с профилем обучения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7389">
        <w:rPr>
          <w:rFonts w:ascii="Times New Roman" w:hAnsi="Times New Roman" w:cs="Times New Roman"/>
          <w:color w:val="000000" w:themeColor="text1"/>
          <w:sz w:val="28"/>
          <w:szCs w:val="28"/>
        </w:rPr>
        <w:t>по 10 учебным предметам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F0A">
        <w:rPr>
          <w:rFonts w:ascii="Times New Roman" w:hAnsi="Times New Roman" w:cs="Times New Roman"/>
          <w:color w:val="000000" w:themeColor="text1"/>
          <w:sz w:val="28"/>
          <w:szCs w:val="28"/>
        </w:rPr>
        <w:t>показана</w:t>
      </w:r>
      <w:r w:rsidRPr="007A7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рисунке</w:t>
      </w:r>
      <w:r w:rsidRPr="007A7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A73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5FAA" w:rsidRPr="009C68A5" w:rsidRDefault="008A5FAA" w:rsidP="008A5FA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8A5FAA" w:rsidRDefault="008A5FAA" w:rsidP="008A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8"/>
          <w:lang w:eastAsia="ru-RU"/>
        </w:rPr>
        <w:drawing>
          <wp:inline distT="0" distB="0" distL="0" distR="0" wp14:anchorId="2F04562D" wp14:editId="546AD942">
            <wp:extent cx="5229225" cy="29051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77862" w:rsidRPr="00777862" w:rsidRDefault="00777862" w:rsidP="008A5FAA">
      <w:pPr>
        <w:ind w:firstLine="720"/>
        <w:contextualSpacing/>
        <w:jc w:val="center"/>
        <w:rPr>
          <w:rFonts w:ascii="Times New Roman" w:hAnsi="Times New Roman" w:cs="Times New Roman"/>
          <w:sz w:val="20"/>
          <w:szCs w:val="24"/>
        </w:rPr>
      </w:pPr>
    </w:p>
    <w:p w:rsidR="008A5FAA" w:rsidRDefault="008A5FAA" w:rsidP="008A5FAA">
      <w:pPr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01D">
        <w:rPr>
          <w:rFonts w:ascii="Times New Roman" w:hAnsi="Times New Roman" w:cs="Times New Roman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001D">
        <w:rPr>
          <w:rFonts w:ascii="Times New Roman" w:hAnsi="Times New Roman" w:cs="Times New Roman"/>
          <w:sz w:val="24"/>
          <w:szCs w:val="24"/>
        </w:rPr>
        <w:t xml:space="preserve">. </w:t>
      </w:r>
      <w:r w:rsidRPr="00557675">
        <w:rPr>
          <w:rFonts w:ascii="Times New Roman" w:hAnsi="Times New Roman" w:cs="Times New Roman"/>
          <w:sz w:val="24"/>
          <w:szCs w:val="24"/>
        </w:rPr>
        <w:t xml:space="preserve">Динамика участия выпускников, </w:t>
      </w:r>
    </w:p>
    <w:p w:rsidR="008A5FAA" w:rsidRDefault="008A5FAA" w:rsidP="008A5FAA">
      <w:pPr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7675">
        <w:rPr>
          <w:rFonts w:ascii="Times New Roman" w:hAnsi="Times New Roman" w:cs="Times New Roman"/>
          <w:sz w:val="24"/>
          <w:szCs w:val="24"/>
        </w:rPr>
        <w:t>сдававших ЕГЭ в соответствии с профилем обучения</w:t>
      </w:r>
    </w:p>
    <w:p w:rsidR="002B34FC" w:rsidRPr="00557675" w:rsidRDefault="002B34FC" w:rsidP="008A5FAA">
      <w:pPr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5FAA" w:rsidRPr="005F6B2B" w:rsidRDefault="008A5FAA" w:rsidP="008A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Данные</w:t>
      </w:r>
      <w:r w:rsidR="00CA1F0A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представленные на рисунке 3,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говорят о том, что в сравнении </w:t>
      </w:r>
      <w:r w:rsidR="00CA1F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2024 годом прослеживается отрицательная динамика выбора экзаменов обучающихся профильных классов практически по всем предметам </w:t>
      </w:r>
      <w:r w:rsidR="00CA1F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профилем обучения. </w:t>
      </w:r>
      <w:r w:rsidRPr="00774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анализ полученных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Pr="00774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</w:t>
      </w:r>
      <w:r w:rsidRPr="005F6B2B">
        <w:rPr>
          <w:rFonts w:ascii="Times New Roman" w:hAnsi="Times New Roman" w:cs="Times New Roman"/>
          <w:sz w:val="28"/>
          <w:szCs w:val="28"/>
        </w:rPr>
        <w:t>сделать вывод о необходимости целенаправленных управленческих и педагогических усилий по повышению качества</w:t>
      </w:r>
      <w:r>
        <w:rPr>
          <w:rFonts w:ascii="Times New Roman" w:hAnsi="Times New Roman" w:cs="Times New Roman"/>
          <w:sz w:val="28"/>
          <w:szCs w:val="28"/>
        </w:rPr>
        <w:t xml:space="preserve"> профильного </w:t>
      </w:r>
      <w:r w:rsidRPr="005F6B2B">
        <w:rPr>
          <w:rFonts w:ascii="Times New Roman" w:hAnsi="Times New Roman" w:cs="Times New Roman"/>
          <w:sz w:val="28"/>
          <w:szCs w:val="28"/>
        </w:rPr>
        <w:t>обучения.</w:t>
      </w:r>
    </w:p>
    <w:p w:rsidR="001F7A6F" w:rsidRPr="00695DFD" w:rsidRDefault="001F7A6F" w:rsidP="001F7A6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6892">
        <w:rPr>
          <w:rFonts w:ascii="Times New Roman" w:hAnsi="Times New Roman" w:cs="Times New Roman"/>
          <w:sz w:val="28"/>
          <w:szCs w:val="28"/>
        </w:rPr>
        <w:t>Сравнительный анализ результатов ЕГЭ среди выпускников, сдававших экзамены по учебным предметам в соответствии с профилем обучения, и общих результатов ЕГЭ по региону показал эффективность профильного обучения по большинству учебных предметов.</w:t>
      </w:r>
      <w:r w:rsidRPr="00695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A6F" w:rsidRDefault="00525C9C" w:rsidP="0052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Выпускники </w:t>
      </w:r>
      <w:r w:rsidR="007A7389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C46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</w:t>
      </w:r>
      <w:r w:rsidR="003A4876" w:rsidRPr="00C46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03B77" w:rsidRPr="00A0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</w:t>
      </w:r>
      <w:r w:rsidR="00A03B77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«СОШ им. В. В. Жидкова</w:t>
      </w:r>
      <w:r w:rsidR="00A03B7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03B77" w:rsidRPr="00A0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Орловского муниципального округа</w:t>
      </w:r>
      <w:r w:rsidR="00A0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3B77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МБОУ «Знаменская СОШ</w:t>
      </w:r>
      <w:r w:rsidR="00A03B7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03B77" w:rsidRPr="00A0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Орловского муниципального округа</w:t>
      </w:r>
      <w:r w:rsidR="00A0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3B77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«Верховская </w:t>
      </w:r>
      <w:r w:rsidR="00CA1F0A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СОШ</w:t>
      </w:r>
      <w:r w:rsidR="00A03B77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A0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DB5279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БОУ «Никольская </w:t>
      </w:r>
      <w:r w:rsidR="00EA53EC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СОШ</w:t>
      </w:r>
      <w:r w:rsidR="00DB5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DB5279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МБОУ «</w:t>
      </w:r>
      <w:r w:rsidR="00CA1F0A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СОШ</w:t>
      </w:r>
      <w:r w:rsidR="00DB5279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г. Ливны</w:t>
      </w:r>
      <w:r w:rsidR="00DB5279" w:rsidRPr="00A0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EA53EC" w:rsidRPr="00A03B77">
        <w:rPr>
          <w:rFonts w:ascii="Times New Roman" w:hAnsi="Times New Roman" w:cs="Times New Roman"/>
          <w:color w:val="000000" w:themeColor="text1"/>
          <w:sz w:val="28"/>
          <w:szCs w:val="28"/>
        </w:rPr>
        <w:t>МБОУ «</w:t>
      </w:r>
      <w:r w:rsidR="00CA1F0A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СОШ</w:t>
      </w:r>
      <w:r w:rsidR="00EA53EC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</w:t>
      </w:r>
      <w:r w:rsidR="00EA53EC" w:rsidRPr="00A0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Ливны»</w:t>
      </w:r>
      <w:r w:rsidR="006433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433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A53EC" w:rsidRPr="00A03B77">
        <w:rPr>
          <w:rFonts w:ascii="Times New Roman" w:hAnsi="Times New Roman" w:cs="Times New Roman"/>
          <w:color w:val="000000" w:themeColor="text1"/>
          <w:sz w:val="28"/>
          <w:szCs w:val="28"/>
        </w:rPr>
        <w:t>МБОУ «</w:t>
      </w:r>
      <w:r w:rsidR="00CA1F0A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СОШ</w:t>
      </w:r>
      <w:r w:rsidR="00EA53EC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 г. Ливны», </w:t>
      </w:r>
      <w:r w:rsidR="00C86B89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МБОУ «Лицей им. С. Н. Булгакова»</w:t>
      </w:r>
      <w:r w:rsidR="00C86B89" w:rsidRPr="003A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Ливны, </w:t>
      </w:r>
      <w:r w:rsidR="00EA53EC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БОУ ОО «Созвездие Орл</w:t>
      </w:r>
      <w:r w:rsidR="00EA53EC" w:rsidRPr="003A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а», </w:t>
      </w:r>
      <w:r w:rsidR="00C86B89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АНО СОШ «Леонардо</w:t>
      </w:r>
      <w:r w:rsidR="00C86B89" w:rsidRPr="003A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3A4876" w:rsidRPr="003A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</w:t>
      </w:r>
      <w:r w:rsidR="003A4876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бюджетная гимназия № 39 г. Орла</w:t>
      </w:r>
      <w:r w:rsidRPr="003A36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4876" w:rsidRPr="003A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876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бюджетный лицей </w:t>
      </w:r>
      <w:r w:rsidR="00DB5279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r w:rsidR="003A4876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Орла</w:t>
      </w:r>
      <w:r w:rsidR="003A4876" w:rsidRPr="003A36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B5279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53EC" w:rsidRPr="00A03B77">
        <w:rPr>
          <w:rFonts w:ascii="Times New Roman" w:hAnsi="Times New Roman" w:cs="Times New Roman"/>
          <w:color w:val="000000" w:themeColor="text1"/>
          <w:sz w:val="28"/>
          <w:szCs w:val="28"/>
        </w:rPr>
        <w:t>МБОУ «</w:t>
      </w:r>
      <w:r w:rsidR="00CA1F0A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СОШ</w:t>
      </w:r>
      <w:r w:rsidR="00EA53EC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37 г. Орла</w:t>
      </w:r>
      <w:r w:rsidR="00EA53EC" w:rsidRPr="00A0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3A4876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бюджетная гимназия № 19</w:t>
      </w:r>
      <w:r w:rsidR="00C4698B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876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г. Орла</w:t>
      </w:r>
      <w:r w:rsidR="003A4876" w:rsidRPr="00A0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A4876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Гимназия №</w:t>
      </w:r>
      <w:r w:rsidR="00825E14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876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1 ОГУ им. И.</w:t>
      </w:r>
      <w:r w:rsidR="00C4698B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876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C4698B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876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Тургене</w:t>
      </w:r>
      <w:r w:rsidR="003A4876" w:rsidRPr="00A03B77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="00C4698B" w:rsidRPr="00A0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A53EC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г. Мценска «Средняя школа № </w:t>
      </w:r>
      <w:r w:rsidR="00A03B77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A53EC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A53EC" w:rsidRPr="00A0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3B77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МБОУ г. Мценска «Средняя школа № 9»</w:t>
      </w:r>
      <w:r w:rsidR="003A4876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25E14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реализующих программы</w:t>
      </w:r>
      <w:r w:rsidR="00150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>профильного обучения, получили на ЕГЭ максимальный результат (100 баллов)</w:t>
      </w:r>
      <w:r w:rsidR="00C86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25C9C" w:rsidRDefault="00C86B89" w:rsidP="0052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E6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25C9C" w:rsidRPr="00B85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ыпускники </w:t>
      </w:r>
      <w:r w:rsidRPr="00B85E65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405B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25C9C" w:rsidRPr="00B85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5BA">
        <w:rPr>
          <w:rFonts w:ascii="Times New Roman" w:hAnsi="Times New Roman" w:cs="Times New Roman"/>
          <w:color w:val="000000" w:themeColor="text1"/>
          <w:sz w:val="28"/>
          <w:szCs w:val="28"/>
        </w:rPr>
        <w:t>школ</w:t>
      </w:r>
      <w:r w:rsidR="00525C9C" w:rsidRPr="00B85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показали результаты </w:t>
      </w:r>
      <w:r w:rsidR="00B85E65" w:rsidRPr="00B85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25C9C" w:rsidRPr="00B85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</w:t>
      </w:r>
      <w:r w:rsidR="00B85E65" w:rsidRPr="00B85E65">
        <w:rPr>
          <w:rFonts w:ascii="Times New Roman" w:hAnsi="Times New Roman" w:cs="Times New Roman"/>
          <w:color w:val="000000" w:themeColor="text1"/>
          <w:sz w:val="28"/>
          <w:szCs w:val="28"/>
        </w:rPr>
        <w:t>до 99 баллов</w:t>
      </w:r>
      <w:r w:rsidR="00525C9C" w:rsidRPr="00B85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ЕГЭ. </w:t>
      </w:r>
      <w:r w:rsidR="00CA1F0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25C9C" w:rsidRPr="00B85E65">
        <w:rPr>
          <w:rFonts w:ascii="Times New Roman" w:hAnsi="Times New Roman" w:cs="Times New Roman"/>
          <w:color w:val="000000" w:themeColor="text1"/>
          <w:sz w:val="28"/>
          <w:szCs w:val="28"/>
        </w:rPr>
        <w:t>оля выпускников профильных классов</w:t>
      </w:r>
      <w:r w:rsidRPr="00B85E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5C9C" w:rsidRPr="00B85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набравших по</w:t>
      </w:r>
      <w:r w:rsidR="00525C9C">
        <w:rPr>
          <w:rFonts w:ascii="Times New Roman" w:hAnsi="Times New Roman" w:cs="Times New Roman"/>
          <w:sz w:val="28"/>
          <w:szCs w:val="28"/>
        </w:rPr>
        <w:t xml:space="preserve"> профильным предметам высокие баллы при прохождении ЕГЭ (от 80 до </w:t>
      </w:r>
      <w:r w:rsidR="00C55E4B">
        <w:rPr>
          <w:rFonts w:ascii="Times New Roman" w:hAnsi="Times New Roman" w:cs="Times New Roman"/>
          <w:sz w:val="28"/>
          <w:szCs w:val="28"/>
        </w:rPr>
        <w:t>99</w:t>
      </w:r>
      <w:r w:rsidR="00525C9C">
        <w:rPr>
          <w:rFonts w:ascii="Times New Roman" w:hAnsi="Times New Roman" w:cs="Times New Roman"/>
          <w:sz w:val="28"/>
          <w:szCs w:val="28"/>
        </w:rPr>
        <w:t xml:space="preserve"> баллов), составляет </w:t>
      </w:r>
      <w:r w:rsidR="00CA1F0A">
        <w:rPr>
          <w:rFonts w:ascii="Times New Roman" w:hAnsi="Times New Roman" w:cs="Times New Roman"/>
          <w:sz w:val="28"/>
          <w:szCs w:val="28"/>
        </w:rPr>
        <w:t>3</w:t>
      </w:r>
      <w:r w:rsidR="00E405BA">
        <w:rPr>
          <w:rFonts w:ascii="Times New Roman" w:hAnsi="Times New Roman" w:cs="Times New Roman"/>
          <w:sz w:val="28"/>
          <w:szCs w:val="28"/>
        </w:rPr>
        <w:t>7</w:t>
      </w:r>
      <w:r w:rsidR="00CA1F0A">
        <w:rPr>
          <w:rFonts w:ascii="Times New Roman" w:hAnsi="Times New Roman" w:cs="Times New Roman"/>
          <w:sz w:val="28"/>
          <w:szCs w:val="28"/>
        </w:rPr>
        <w:t>,5</w:t>
      </w:r>
      <w:r w:rsidR="00525C9C">
        <w:rPr>
          <w:rFonts w:ascii="Times New Roman" w:hAnsi="Times New Roman" w:cs="Times New Roman"/>
          <w:sz w:val="28"/>
          <w:szCs w:val="28"/>
        </w:rPr>
        <w:t>% по региону</w:t>
      </w:r>
      <w:r w:rsidR="003967CD">
        <w:rPr>
          <w:rFonts w:ascii="Times New Roman" w:hAnsi="Times New Roman" w:cs="Times New Roman"/>
          <w:sz w:val="28"/>
          <w:szCs w:val="28"/>
        </w:rPr>
        <w:t xml:space="preserve"> </w:t>
      </w:r>
      <w:r w:rsidR="00525C9C"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>(таблица 2).</w:t>
      </w:r>
      <w:r w:rsidR="00525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</w:t>
      </w:r>
      <w:r w:rsidR="00B85E6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5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этот показатель составлял </w:t>
      </w:r>
      <w:r w:rsidR="00B85E65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525C9C">
        <w:rPr>
          <w:rFonts w:ascii="Times New Roman" w:hAnsi="Times New Roman" w:cs="Times New Roman"/>
          <w:color w:val="000000" w:themeColor="text1"/>
          <w:sz w:val="28"/>
          <w:szCs w:val="28"/>
        </w:rPr>
        <w:t>%, в 202</w:t>
      </w:r>
      <w:r w:rsidR="0046648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25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</w:t>
      </w:r>
      <w:r w:rsidR="00525C9C">
        <w:rPr>
          <w:rFonts w:ascii="Times New Roman" w:hAnsi="Times New Roman" w:cs="Times New Roman"/>
          <w:color w:val="000000" w:themeColor="text1"/>
          <w:sz w:val="28"/>
          <w:szCs w:val="28"/>
        </w:rPr>
        <w:t>– 2</w:t>
      </w:r>
      <w:r w:rsidR="00755E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25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CA1F0A" w:rsidRPr="006433D2" w:rsidRDefault="00CA1F0A" w:rsidP="0052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C55E4B" w:rsidRDefault="00C55E4B" w:rsidP="00C55E4B">
      <w:pPr>
        <w:pStyle w:val="a3"/>
        <w:spacing w:after="0" w:line="240" w:lineRule="auto"/>
        <w:ind w:left="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F72C4">
        <w:rPr>
          <w:rFonts w:ascii="Times New Roman" w:hAnsi="Times New Roman" w:cs="Times New Roman"/>
          <w:sz w:val="28"/>
          <w:szCs w:val="28"/>
        </w:rPr>
        <w:t>Таблица 2</w:t>
      </w:r>
    </w:p>
    <w:p w:rsidR="006433D2" w:rsidRPr="006433D2" w:rsidRDefault="006433D2" w:rsidP="00C55E4B">
      <w:pPr>
        <w:pStyle w:val="a3"/>
        <w:spacing w:after="0" w:line="240" w:lineRule="auto"/>
        <w:ind w:left="0" w:firstLine="720"/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08"/>
        <w:gridCol w:w="1707"/>
        <w:gridCol w:w="1843"/>
        <w:gridCol w:w="1701"/>
      </w:tblGrid>
      <w:tr w:rsidR="003A3634" w:rsidRPr="000E1E02" w:rsidTr="006370A5">
        <w:trPr>
          <w:trHeight w:val="2835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3A3634" w:rsidRPr="000E1E02" w:rsidRDefault="003A3634" w:rsidP="00DF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="00DF3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ичество</w:t>
            </w:r>
            <w:r w:rsidRPr="000E1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профильных ОО, шт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3A3634" w:rsidRPr="000E1E02" w:rsidRDefault="003A3634" w:rsidP="00DF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="00DF3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ичество</w:t>
            </w:r>
            <w:r w:rsidRPr="000E1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выпускников профильных классов, чел.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выпускников профильных классов, набравших </w:t>
            </w:r>
            <w:r w:rsidR="00D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профильным предметам высокие баллы при прохождении ЕГЭ (80 – 99 баллов), чел.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r w:rsid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выпускников</w:t>
            </w: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профильных классов, набравших </w:t>
            </w:r>
            <w:r w:rsidR="00D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профильным предметам высокие баллы при прохождении ЕГЭ (80 – 99 баллов), 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3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3249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2496F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37,5</w:t>
            </w:r>
            <w:r w:rsidR="003A3634"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2496F" w:rsidRPr="0032496F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2496F" w:rsidRPr="0032496F" w:rsidRDefault="0032496F" w:rsidP="003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2496F" w:rsidRPr="0032496F" w:rsidRDefault="0032496F" w:rsidP="003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2496F" w:rsidRPr="0032496F" w:rsidRDefault="0032496F" w:rsidP="003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2496F" w:rsidRPr="0032496F" w:rsidRDefault="0032496F" w:rsidP="003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496F" w:rsidRPr="0032496F" w:rsidRDefault="0032496F" w:rsidP="003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916879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63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Орёл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39,2%</w:t>
            </w:r>
          </w:p>
        </w:tc>
      </w:tr>
      <w:tr w:rsidR="003258C9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17,2%</w:t>
            </w:r>
          </w:p>
        </w:tc>
      </w:tr>
      <w:tr w:rsidR="003A3634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63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6370A5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</w:t>
            </w: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3634"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Мценск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43,2%</w:t>
            </w:r>
          </w:p>
        </w:tc>
      </w:tr>
      <w:tr w:rsidR="003258C9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63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Ливны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49,8%</w:t>
            </w:r>
          </w:p>
        </w:tc>
      </w:tr>
      <w:tr w:rsidR="003258C9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63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6370A5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</w:t>
            </w: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3634"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Болховский район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38,5%</w:t>
            </w:r>
          </w:p>
        </w:tc>
      </w:tr>
      <w:tr w:rsidR="003258C9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Верховский район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38,3%</w:t>
            </w:r>
          </w:p>
        </w:tc>
      </w:tr>
      <w:tr w:rsidR="003258C9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Глазуновский район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14,8%</w:t>
            </w:r>
          </w:p>
        </w:tc>
      </w:tr>
      <w:tr w:rsidR="003258C9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Дмитровский район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14,7%</w:t>
            </w:r>
          </w:p>
        </w:tc>
      </w:tr>
      <w:tr w:rsidR="003258C9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58C9" w:rsidRPr="00A84B28" w:rsidRDefault="003258C9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Должанский район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21,2%</w:t>
            </w:r>
          </w:p>
        </w:tc>
      </w:tr>
      <w:tr w:rsidR="00A84B28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63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Знаменский район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50,0%</w:t>
            </w:r>
          </w:p>
        </w:tc>
      </w:tr>
      <w:tr w:rsidR="00A84B28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Залегощенский район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18,2%</w:t>
            </w:r>
          </w:p>
        </w:tc>
      </w:tr>
      <w:tr w:rsidR="00A84B28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63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Колпнянский район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9,8%</w:t>
            </w:r>
          </w:p>
        </w:tc>
      </w:tr>
      <w:tr w:rsidR="00A84B28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Корсаковский район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22,2%</w:t>
            </w:r>
          </w:p>
        </w:tc>
      </w:tr>
      <w:tr w:rsidR="00A84B28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Краснозоренский район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15,4%</w:t>
            </w:r>
          </w:p>
        </w:tc>
      </w:tr>
      <w:tr w:rsidR="00A84B28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Кромской район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30,4%</w:t>
            </w:r>
          </w:p>
        </w:tc>
      </w:tr>
      <w:tr w:rsidR="00A84B28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63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Ливенский район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18,5%</w:t>
            </w:r>
          </w:p>
        </w:tc>
      </w:tr>
      <w:tr w:rsidR="00A84B28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63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Малоархангельский район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3,1%</w:t>
            </w:r>
          </w:p>
        </w:tc>
      </w:tr>
      <w:tr w:rsidR="00A84B28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63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Мценский район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21,4%</w:t>
            </w:r>
          </w:p>
        </w:tc>
      </w:tr>
      <w:tr w:rsidR="00A84B28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63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Новодеревеньковский район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25,8%</w:t>
            </w:r>
          </w:p>
        </w:tc>
      </w:tr>
      <w:tr w:rsidR="00A84B28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63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Новосильский район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14,3%</w:t>
            </w:r>
          </w:p>
        </w:tc>
      </w:tr>
      <w:tr w:rsidR="00A84B28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Орловский МО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24,6%</w:t>
            </w:r>
          </w:p>
        </w:tc>
      </w:tr>
      <w:tr w:rsidR="00A84B28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63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13,3%</w:t>
            </w:r>
          </w:p>
        </w:tc>
      </w:tr>
      <w:tr w:rsidR="003A3634" w:rsidRPr="000E1E02" w:rsidTr="006370A5">
        <w:trPr>
          <w:trHeight w:val="326"/>
          <w:jc w:val="center"/>
        </w:trPr>
        <w:tc>
          <w:tcPr>
            <w:tcW w:w="2835" w:type="dxa"/>
            <w:shd w:val="clear" w:color="auto" w:fill="auto"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6370A5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</w:t>
            </w: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3634"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Покровский район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28,6%</w:t>
            </w:r>
          </w:p>
        </w:tc>
      </w:tr>
      <w:tr w:rsidR="00A84B28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Свердловский район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25,9%</w:t>
            </w:r>
          </w:p>
        </w:tc>
      </w:tr>
      <w:tr w:rsidR="00A84B28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Сосковский район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20,0%</w:t>
            </w:r>
          </w:p>
        </w:tc>
      </w:tr>
      <w:tr w:rsidR="00A84B28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63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Троснянский район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A84B28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63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Урицкий район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57,8%</w:t>
            </w:r>
          </w:p>
        </w:tc>
      </w:tr>
      <w:tr w:rsidR="00A84B28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Хотынецкий район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10,8%</w:t>
            </w:r>
          </w:p>
        </w:tc>
      </w:tr>
      <w:tr w:rsidR="00A84B28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63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Шаблыкинский район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20,0%</w:t>
            </w:r>
          </w:p>
        </w:tc>
      </w:tr>
      <w:tr w:rsidR="00A84B28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ОО, подведомственные Департаменту образования Орловский области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87,2%</w:t>
            </w:r>
          </w:p>
        </w:tc>
      </w:tr>
      <w:tr w:rsidR="00A84B28" w:rsidRPr="00A84B28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4B28" w:rsidRPr="00A84B28" w:rsidRDefault="00A84B28" w:rsidP="00A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63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6370A5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</w:t>
            </w:r>
            <w:r w:rsidR="003A3634"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17,2%</w:t>
            </w:r>
          </w:p>
        </w:tc>
      </w:tr>
      <w:tr w:rsidR="003A3634" w:rsidRPr="000E1E02" w:rsidTr="006370A5">
        <w:trPr>
          <w:trHeight w:val="315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634" w:rsidRPr="000E1E02" w:rsidRDefault="003A3634" w:rsidP="000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15,0%</w:t>
            </w:r>
          </w:p>
        </w:tc>
      </w:tr>
    </w:tbl>
    <w:p w:rsidR="00CF5CA5" w:rsidRPr="009C68A5" w:rsidRDefault="00CF5CA5" w:rsidP="00525C9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525C9C" w:rsidRDefault="00CA1F0A" w:rsidP="00525C9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таблице 3 даны 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ЕГЭ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предметам в</w:t>
      </w:r>
      <w:r w:rsidR="00525C9C"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>ыпускник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25C9C"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>, прошедши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25C9C"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обучение по программам профильного уровня</w:t>
      </w:r>
      <w:r w:rsidR="00525C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1180" w:rsidRPr="009C68A5" w:rsidRDefault="006D1180" w:rsidP="00525C9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525C9C" w:rsidRDefault="00525C9C" w:rsidP="00525C9C">
      <w:pPr>
        <w:pStyle w:val="a3"/>
        <w:spacing w:after="0" w:line="240" w:lineRule="auto"/>
        <w:ind w:left="0" w:firstLine="7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>Таблица 3</w:t>
      </w:r>
    </w:p>
    <w:p w:rsidR="006433D2" w:rsidRPr="006433D2" w:rsidRDefault="006433D2" w:rsidP="00525C9C">
      <w:pPr>
        <w:pStyle w:val="a3"/>
        <w:spacing w:after="0" w:line="240" w:lineRule="auto"/>
        <w:ind w:left="0" w:firstLine="720"/>
        <w:jc w:val="right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tbl>
      <w:tblPr>
        <w:tblW w:w="4896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1653"/>
        <w:gridCol w:w="552"/>
        <w:gridCol w:w="735"/>
        <w:gridCol w:w="1232"/>
        <w:gridCol w:w="1281"/>
        <w:gridCol w:w="1696"/>
      </w:tblGrid>
      <w:tr w:rsidR="00525C9C" w:rsidRPr="00570C69" w:rsidTr="00D06222">
        <w:trPr>
          <w:cantSplit/>
          <w:trHeight w:val="3432"/>
        </w:trPr>
        <w:tc>
          <w:tcPr>
            <w:tcW w:w="2222" w:type="dxa"/>
            <w:shd w:val="clear" w:color="auto" w:fill="auto"/>
            <w:noWrap/>
            <w:textDirection w:val="btLr"/>
            <w:vAlign w:val="center"/>
          </w:tcPr>
          <w:p w:rsidR="00525C9C" w:rsidRPr="00570C69" w:rsidRDefault="00525C9C" w:rsidP="006D5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предмет, изучаемый на профильном уровне</w:t>
            </w:r>
          </w:p>
        </w:tc>
        <w:tc>
          <w:tcPr>
            <w:tcW w:w="1653" w:type="dxa"/>
            <w:shd w:val="clear" w:color="auto" w:fill="auto"/>
            <w:textDirection w:val="btLr"/>
            <w:vAlign w:val="center"/>
          </w:tcPr>
          <w:p w:rsidR="00525C9C" w:rsidRPr="00570C69" w:rsidRDefault="00525C9C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выпускников ОО, сдававших ЕГЭ по учебным предметам, соответствующим выбранному профилю</w:t>
            </w:r>
            <w:r w:rsidR="00F25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%</w:t>
            </w:r>
            <w:r w:rsidRPr="0057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:rsidR="00525C9C" w:rsidRPr="00570C69" w:rsidRDefault="00525C9C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Минимально набранный балл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525C9C" w:rsidRPr="00570C69" w:rsidRDefault="00525C9C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 набранный балл</w:t>
            </w:r>
          </w:p>
        </w:tc>
        <w:tc>
          <w:tcPr>
            <w:tcW w:w="1232" w:type="dxa"/>
            <w:shd w:val="clear" w:color="auto" w:fill="auto"/>
            <w:textDirection w:val="btLr"/>
            <w:vAlign w:val="center"/>
          </w:tcPr>
          <w:p w:rsidR="00525C9C" w:rsidRPr="00570C69" w:rsidRDefault="00525C9C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выпускников ОО, </w:t>
            </w:r>
            <w:r w:rsidRPr="0057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не набравших минимального количества баллов, необходимых для поступления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вуз</w:t>
            </w:r>
          </w:p>
        </w:tc>
        <w:tc>
          <w:tcPr>
            <w:tcW w:w="1281" w:type="dxa"/>
            <w:shd w:val="clear" w:color="auto" w:fill="auto"/>
            <w:textDirection w:val="btLr"/>
            <w:vAlign w:val="center"/>
          </w:tcPr>
          <w:p w:rsidR="00525C9C" w:rsidRPr="00570C69" w:rsidRDefault="00525C9C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</w:t>
            </w:r>
            <w:r w:rsidR="00B47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выпускников, набравших 80</w:t>
            </w:r>
            <w:r w:rsidR="00176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- 99</w:t>
            </w:r>
            <w:r w:rsidRPr="0057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47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B473C0" w:rsidRPr="0057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аллов</w:t>
            </w:r>
            <w:r w:rsidR="00F25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7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числа изучавших предмет на профильном уровне</w:t>
            </w:r>
            <w:r w:rsidR="00F25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1696" w:type="dxa"/>
            <w:shd w:val="clear" w:color="auto" w:fill="auto"/>
            <w:textDirection w:val="btLr"/>
            <w:vAlign w:val="center"/>
          </w:tcPr>
          <w:p w:rsidR="00525C9C" w:rsidRPr="00570C69" w:rsidRDefault="00525C9C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выпускников, набравших максимальный балл (100)</w:t>
            </w:r>
            <w:r w:rsidR="00D06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6222" w:rsidRPr="0057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учебным предметам, соответствующим выбранному профилю</w:t>
            </w:r>
            <w:r w:rsidR="00D06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577B9" w:rsidRPr="00570C69" w:rsidTr="00D06222">
        <w:trPr>
          <w:trHeight w:val="312"/>
        </w:trPr>
        <w:tc>
          <w:tcPr>
            <w:tcW w:w="222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61,7%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13,1%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77B9" w:rsidRPr="00570C69" w:rsidTr="00D06222">
        <w:trPr>
          <w:trHeight w:val="312"/>
        </w:trPr>
        <w:tc>
          <w:tcPr>
            <w:tcW w:w="222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66,6%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14,8%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77B9" w:rsidRPr="00570C69" w:rsidTr="00D06222">
        <w:trPr>
          <w:trHeight w:val="312"/>
        </w:trPr>
        <w:tc>
          <w:tcPr>
            <w:tcW w:w="222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64,6%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17,4%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7577B9" w:rsidRPr="00570C69" w:rsidTr="00D06222">
        <w:trPr>
          <w:trHeight w:val="207"/>
        </w:trPr>
        <w:tc>
          <w:tcPr>
            <w:tcW w:w="222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54,2%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14,5%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77B9" w:rsidRPr="00570C69" w:rsidTr="00D06222">
        <w:trPr>
          <w:trHeight w:val="79"/>
        </w:trPr>
        <w:tc>
          <w:tcPr>
            <w:tcW w:w="222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45,3%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7,8%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77B9" w:rsidRPr="00570C69" w:rsidTr="00D06222">
        <w:trPr>
          <w:trHeight w:val="231"/>
        </w:trPr>
        <w:tc>
          <w:tcPr>
            <w:tcW w:w="222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43,9%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9,2%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577B9" w:rsidRPr="00570C69" w:rsidTr="00D06222">
        <w:trPr>
          <w:trHeight w:val="312"/>
        </w:trPr>
        <w:tc>
          <w:tcPr>
            <w:tcW w:w="222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44,1%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11,0%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77B9" w:rsidRPr="00570C69" w:rsidTr="00D06222">
        <w:trPr>
          <w:trHeight w:val="312"/>
        </w:trPr>
        <w:tc>
          <w:tcPr>
            <w:tcW w:w="222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67,8%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6,3%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577B9" w:rsidRPr="00570C69" w:rsidTr="00D06222">
        <w:trPr>
          <w:trHeight w:val="312"/>
        </w:trPr>
        <w:tc>
          <w:tcPr>
            <w:tcW w:w="222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12,2%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3,3%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77B9" w:rsidRPr="00570C69" w:rsidTr="00D06222">
        <w:trPr>
          <w:trHeight w:val="312"/>
        </w:trPr>
        <w:tc>
          <w:tcPr>
            <w:tcW w:w="222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3,2%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0,0%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7577B9" w:rsidRPr="007577B9" w:rsidRDefault="007577B9" w:rsidP="006D5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B85E65" w:rsidRPr="009C68A5" w:rsidRDefault="00B85E65" w:rsidP="00525C9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C27DAE" w:rsidRDefault="00525C9C" w:rsidP="00525C9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успешными </w:t>
      </w:r>
      <w:r w:rsidR="00C22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(80 </w:t>
      </w:r>
      <w:r w:rsidR="002B26E6">
        <w:rPr>
          <w:rFonts w:ascii="Times New Roman" w:hAnsi="Times New Roman" w:cs="Times New Roman"/>
          <w:color w:val="000000" w:themeColor="text1"/>
          <w:sz w:val="28"/>
          <w:szCs w:val="28"/>
        </w:rPr>
        <w:t>– 99</w:t>
      </w:r>
      <w:r w:rsidR="00C22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баллов) </w:t>
      </w:r>
      <w:r w:rsidRPr="00F6518C">
        <w:rPr>
          <w:rFonts w:ascii="Times New Roman" w:hAnsi="Times New Roman" w:cs="Times New Roman"/>
          <w:color w:val="000000" w:themeColor="text1"/>
          <w:sz w:val="28"/>
          <w:szCs w:val="28"/>
        </w:rPr>
        <w:t>оказались результаты ЕГЭ выпускников профильных классов ОО</w:t>
      </w:r>
      <w:r w:rsidR="00AA12CC" w:rsidRPr="00AA1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отдельных муниципалитетов, </w:t>
      </w:r>
      <w:r w:rsidR="00AA12CC" w:rsidRPr="00DF3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представленных </w:t>
      </w:r>
      <w:r w:rsidR="00AA12CC" w:rsidRPr="00DF35EB">
        <w:rPr>
          <w:rFonts w:ascii="Times New Roman" w:hAnsi="Times New Roman" w:cs="Times New Roman"/>
          <w:sz w:val="28"/>
          <w:szCs w:val="28"/>
        </w:rPr>
        <w:t>в приложении</w:t>
      </w:r>
      <w:r w:rsidR="00AA12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5C9C" w:rsidRDefault="00DF6857" w:rsidP="00525C9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з</w:t>
      </w:r>
      <w:r w:rsidR="001B3A0A">
        <w:rPr>
          <w:rFonts w:ascii="Times New Roman" w:hAnsi="Times New Roman" w:cs="Times New Roman"/>
          <w:color w:val="000000" w:themeColor="text1"/>
          <w:sz w:val="28"/>
          <w:szCs w:val="28"/>
        </w:rPr>
        <w:t>начительно у</w:t>
      </w:r>
      <w:r w:rsidR="00B5171A">
        <w:rPr>
          <w:rFonts w:ascii="Times New Roman" w:hAnsi="Times New Roman" w:cs="Times New Roman"/>
          <w:color w:val="000000" w:themeColor="text1"/>
          <w:sz w:val="28"/>
          <w:szCs w:val="28"/>
        </w:rPr>
        <w:t>меньши</w:t>
      </w:r>
      <w:r w:rsidR="00525C9C"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лось количество выпускников ОО,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25C9C"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набравших минимального количества баллов, необходимого для поступления в </w:t>
      </w:r>
      <w:r w:rsidR="00525C9C">
        <w:rPr>
          <w:rFonts w:ascii="Times New Roman" w:hAnsi="Times New Roman" w:cs="Times New Roman"/>
          <w:color w:val="000000" w:themeColor="text1"/>
          <w:sz w:val="28"/>
          <w:szCs w:val="28"/>
        </w:rPr>
        <w:t>вуз</w:t>
      </w:r>
      <w:r w:rsidR="00525C9C"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(таблица </w:t>
      </w:r>
      <w:r w:rsidR="006D54D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5C9C"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97385" w:rsidRPr="009C68A5" w:rsidRDefault="00D97385" w:rsidP="00525C9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525C9C" w:rsidRDefault="00525C9C" w:rsidP="00525C9C">
      <w:pPr>
        <w:pStyle w:val="a3"/>
        <w:spacing w:after="0" w:line="240" w:lineRule="auto"/>
        <w:ind w:left="0" w:firstLine="7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6D54D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6433D2" w:rsidRPr="006433D2" w:rsidRDefault="006433D2" w:rsidP="00525C9C">
      <w:pPr>
        <w:pStyle w:val="a3"/>
        <w:spacing w:after="0" w:line="240" w:lineRule="auto"/>
        <w:ind w:left="0" w:firstLine="720"/>
        <w:jc w:val="right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tbl>
      <w:tblPr>
        <w:tblW w:w="5000" w:type="pct"/>
        <w:tblInd w:w="93" w:type="dxa"/>
        <w:tblLook w:val="04A0" w:firstRow="1" w:lastRow="0" w:firstColumn="1" w:lastColumn="0" w:noHBand="0" w:noVBand="1"/>
      </w:tblPr>
      <w:tblGrid>
        <w:gridCol w:w="2917"/>
        <w:gridCol w:w="3326"/>
        <w:gridCol w:w="3327"/>
      </w:tblGrid>
      <w:tr w:rsidR="00525C9C" w:rsidRPr="00E94AC1" w:rsidTr="00AF58D1">
        <w:trPr>
          <w:trHeight w:val="1637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5C9C" w:rsidRPr="00E94AC1" w:rsidRDefault="00525C9C" w:rsidP="00083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предмет, изучаемый на профильном уровне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5C9C" w:rsidRPr="00E94AC1" w:rsidRDefault="00525C9C" w:rsidP="00AC2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 ОО, не набравших минимального количества баллов, необходимого</w:t>
            </w:r>
            <w:r w:rsidRPr="00E94A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для поступления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  <w:r w:rsidRPr="00E94A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94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202</w:t>
            </w:r>
            <w:r w:rsidR="00AC2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E94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9E9" w:rsidRDefault="00525C9C" w:rsidP="00DF4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выпускников ОО, не набравших минимального количества баллов, необходимого </w:t>
            </w:r>
            <w:r w:rsidRPr="00E94A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для поступления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  <w:r w:rsidR="000A64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5C9C" w:rsidRPr="00E94AC1" w:rsidRDefault="00525C9C" w:rsidP="00DF4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202</w:t>
            </w:r>
            <w:r w:rsidR="00AC2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E94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AC2122" w:rsidRPr="00E94AC1" w:rsidTr="00AC2122">
        <w:trPr>
          <w:trHeight w:val="32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22" w:rsidRPr="00E94AC1" w:rsidRDefault="00AC2122" w:rsidP="007A73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E94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122" w:rsidRPr="00E94AC1" w:rsidRDefault="00AC2122" w:rsidP="00AC2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22" w:rsidRPr="005C0CD6" w:rsidRDefault="00CF1363" w:rsidP="00AC2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2122" w:rsidRPr="00E94AC1" w:rsidTr="00AC2122">
        <w:trPr>
          <w:trHeight w:val="312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22" w:rsidRPr="00E94AC1" w:rsidRDefault="00AC2122" w:rsidP="00AC21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122" w:rsidRPr="00E94AC1" w:rsidRDefault="00AC2122" w:rsidP="00AC2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109" w:rsidRPr="005C0CD6" w:rsidRDefault="00CF1363" w:rsidP="00690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C2122" w:rsidRPr="00E94AC1" w:rsidTr="00AC2122">
        <w:trPr>
          <w:trHeight w:val="312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22" w:rsidRPr="00E94AC1" w:rsidRDefault="00AC2122" w:rsidP="00AC21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122" w:rsidRPr="00E94AC1" w:rsidRDefault="00AC2122" w:rsidP="00AC2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22" w:rsidRPr="005C0CD6" w:rsidRDefault="00690109" w:rsidP="00AC2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C2122" w:rsidRPr="00E94AC1" w:rsidTr="00AC2122">
        <w:trPr>
          <w:trHeight w:val="312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22" w:rsidRPr="00E94AC1" w:rsidRDefault="00AC2122" w:rsidP="00AC21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122" w:rsidRPr="00E94AC1" w:rsidRDefault="00AC2122" w:rsidP="00AC2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22" w:rsidRPr="005C0CD6" w:rsidRDefault="00CF1363" w:rsidP="00AC2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C2122" w:rsidRPr="00E94AC1" w:rsidTr="00AC2122">
        <w:trPr>
          <w:trHeight w:val="31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22" w:rsidRPr="00E94AC1" w:rsidRDefault="00AC2122" w:rsidP="00AC21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2122" w:rsidRPr="00E94AC1" w:rsidRDefault="00AC2122" w:rsidP="00AC2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22" w:rsidRPr="005C0CD6" w:rsidRDefault="00690109" w:rsidP="00AC2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A73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C2122" w:rsidRPr="00E94AC1" w:rsidTr="00AC2122">
        <w:trPr>
          <w:trHeight w:val="31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22" w:rsidRPr="00E94AC1" w:rsidRDefault="00AC2122" w:rsidP="00AC21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2122" w:rsidRPr="00E94AC1" w:rsidRDefault="00AC2122" w:rsidP="00AC2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22" w:rsidRPr="005C0CD6" w:rsidRDefault="00CF1363" w:rsidP="00AC2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C2122" w:rsidRPr="00E94AC1" w:rsidTr="00AC2122">
        <w:trPr>
          <w:trHeight w:val="31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22" w:rsidRPr="00E94AC1" w:rsidRDefault="00AC2122" w:rsidP="00AC21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2122" w:rsidRPr="00E94AC1" w:rsidRDefault="00AC2122" w:rsidP="00AC2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22" w:rsidRPr="005C0CD6" w:rsidRDefault="00690109" w:rsidP="00AC2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2122" w:rsidRPr="00E94AC1" w:rsidTr="00AC2122">
        <w:trPr>
          <w:trHeight w:val="31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22" w:rsidRPr="00E94AC1" w:rsidRDefault="00AC2122" w:rsidP="00AC21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</w:t>
            </w:r>
            <w:r w:rsidRPr="00E94A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2122" w:rsidRPr="00E94AC1" w:rsidRDefault="00AC2122" w:rsidP="00AC2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22" w:rsidRPr="005C0CD6" w:rsidRDefault="00690109" w:rsidP="00AC2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2122" w:rsidRPr="00E94AC1" w:rsidTr="00AC2122">
        <w:trPr>
          <w:trHeight w:val="31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22" w:rsidRPr="00E94AC1" w:rsidRDefault="00AC2122" w:rsidP="00AC21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2122" w:rsidRPr="00E94AC1" w:rsidRDefault="00AC2122" w:rsidP="00AC2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22" w:rsidRPr="005C0CD6" w:rsidRDefault="00690109" w:rsidP="006A35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356A" w:rsidRPr="005C0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A73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C2122" w:rsidRPr="00E94AC1" w:rsidTr="00AC2122">
        <w:trPr>
          <w:trHeight w:val="31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22" w:rsidRPr="00E94AC1" w:rsidRDefault="00AC2122" w:rsidP="00AC21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2122" w:rsidRPr="00E94AC1" w:rsidRDefault="00AC2122" w:rsidP="00AC2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22" w:rsidRPr="005C0CD6" w:rsidRDefault="00690109" w:rsidP="00AC2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2122" w:rsidRPr="00E94AC1" w:rsidTr="00AC2122">
        <w:trPr>
          <w:trHeight w:val="31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22" w:rsidRPr="00E94AC1" w:rsidRDefault="00AC2122" w:rsidP="00AC212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4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2122" w:rsidRPr="00E94AC1" w:rsidRDefault="00AC2122" w:rsidP="00AC2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22" w:rsidRPr="00E94AC1" w:rsidRDefault="007A7389" w:rsidP="00F85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</w:tbl>
    <w:p w:rsidR="002265CA" w:rsidRPr="002265CA" w:rsidRDefault="002265CA" w:rsidP="00525C9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525C9C" w:rsidRPr="00A52F8E" w:rsidRDefault="00525C9C" w:rsidP="00525C9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F8E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847F8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5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DF6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</w:t>
      </w:r>
      <w:r w:rsidRPr="00A5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D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5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выпускник из </w:t>
      </w:r>
      <w:r w:rsidR="002E0D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5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ОО, реализующ</w:t>
      </w:r>
      <w:r w:rsidR="00DF685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A5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профильного обучения, не справил</w:t>
      </w:r>
      <w:r w:rsidR="00DF6857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A5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ЕГЭ по </w:t>
      </w:r>
      <w:r w:rsidR="0050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математике </w:t>
      </w:r>
      <w:r w:rsidRPr="00A52F8E">
        <w:rPr>
          <w:rFonts w:ascii="Times New Roman" w:hAnsi="Times New Roman" w:cs="Times New Roman"/>
          <w:color w:val="000000" w:themeColor="text1"/>
          <w:sz w:val="28"/>
          <w:szCs w:val="28"/>
        </w:rPr>
        <w:t>профильн</w:t>
      </w:r>
      <w:r w:rsidR="00507D7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5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D73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Pr="00A52F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5C9C" w:rsidRDefault="00525C9C" w:rsidP="00525C9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 корреляционный анализ данных – сопоставление результатов ЕГЭ с итоговыми отметками по профильному предмету выпускников, </w:t>
      </w:r>
      <w:r w:rsidR="000F25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набравших минимального балла </w:t>
      </w:r>
      <w:r w:rsidRPr="00A52F8E">
        <w:rPr>
          <w:rFonts w:ascii="Times New Roman" w:hAnsi="Times New Roman" w:cs="Times New Roman"/>
          <w:sz w:val="28"/>
          <w:szCs w:val="28"/>
        </w:rPr>
        <w:t xml:space="preserve">(таблица </w:t>
      </w:r>
      <w:r w:rsidR="006D54D5">
        <w:rPr>
          <w:rFonts w:ascii="Times New Roman" w:hAnsi="Times New Roman" w:cs="Times New Roman"/>
          <w:sz w:val="28"/>
          <w:szCs w:val="28"/>
        </w:rPr>
        <w:t>5</w:t>
      </w:r>
      <w:r w:rsidRPr="00A52F8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4D5" w:rsidRPr="006433D2" w:rsidRDefault="006D54D5" w:rsidP="00525C9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525C9C" w:rsidRDefault="00525C9C" w:rsidP="00525C9C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E6F7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D54D5">
        <w:rPr>
          <w:rFonts w:ascii="Times New Roman" w:hAnsi="Times New Roman" w:cs="Times New Roman"/>
          <w:sz w:val="28"/>
          <w:szCs w:val="28"/>
        </w:rPr>
        <w:t>5</w:t>
      </w:r>
    </w:p>
    <w:p w:rsidR="006433D2" w:rsidRPr="006433D2" w:rsidRDefault="006433D2" w:rsidP="00525C9C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097"/>
        <w:gridCol w:w="917"/>
        <w:gridCol w:w="1359"/>
        <w:gridCol w:w="1797"/>
        <w:gridCol w:w="1511"/>
        <w:gridCol w:w="1100"/>
        <w:gridCol w:w="851"/>
        <w:gridCol w:w="1008"/>
      </w:tblGrid>
      <w:tr w:rsidR="00BA4C16" w:rsidTr="00BA4C16">
        <w:tc>
          <w:tcPr>
            <w:tcW w:w="1668" w:type="dxa"/>
            <w:vMerge w:val="restart"/>
          </w:tcPr>
          <w:p w:rsidR="00BA4C16" w:rsidRPr="006D54D5" w:rsidRDefault="00BA4C16" w:rsidP="00A461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Итоговая отметка </w:t>
            </w:r>
            <w:r w:rsidR="006D54D5" w:rsidRPr="006D54D5">
              <w:rPr>
                <w:rFonts w:ascii="Times New Roman" w:hAnsi="Times New Roman" w:cs="Times New Roman"/>
                <w:color w:val="000000"/>
                <w:lang w:eastAsia="ru-RU"/>
              </w:rPr>
              <w:br/>
            </w: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по предмету</w:t>
            </w:r>
          </w:p>
        </w:tc>
        <w:tc>
          <w:tcPr>
            <w:tcW w:w="7938" w:type="dxa"/>
            <w:gridSpan w:val="7"/>
          </w:tcPr>
          <w:p w:rsidR="00BA4C16" w:rsidRPr="006D54D5" w:rsidRDefault="00BA4C16" w:rsidP="00A461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Количество выпускников, не набравших минимального количества баллов, необходимого для поступления в вуз, по экзаменам, сдаваемым </w:t>
            </w:r>
            <w:r w:rsidR="006D54D5" w:rsidRPr="006D54D5">
              <w:rPr>
                <w:rFonts w:ascii="Times New Roman" w:hAnsi="Times New Roman" w:cs="Times New Roman"/>
                <w:color w:val="000000"/>
                <w:lang w:eastAsia="ru-RU"/>
              </w:rPr>
              <w:br/>
            </w: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 соответствии с профилем обучения в соответствии </w:t>
            </w: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br/>
              <w:t>с их итоговыми отметками по предмету</w:t>
            </w:r>
          </w:p>
        </w:tc>
      </w:tr>
      <w:tr w:rsidR="00BA4C16" w:rsidTr="006D54D5">
        <w:trPr>
          <w:cantSplit/>
          <w:trHeight w:val="583"/>
        </w:trPr>
        <w:tc>
          <w:tcPr>
            <w:tcW w:w="1668" w:type="dxa"/>
            <w:vMerge/>
          </w:tcPr>
          <w:p w:rsidR="00BA4C16" w:rsidRPr="006D54D5" w:rsidRDefault="00BA4C16" w:rsidP="00525C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4C16" w:rsidRPr="006D54D5" w:rsidRDefault="002E0D15" w:rsidP="006D5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BA4C16" w:rsidRPr="006D54D5" w:rsidRDefault="00BA4C16" w:rsidP="006D5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BA4C16" w:rsidRPr="006D54D5" w:rsidRDefault="00BA4C16" w:rsidP="006D5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BA4C16" w:rsidRPr="006D54D5" w:rsidRDefault="00BA4C16" w:rsidP="006D5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149" w:type="dxa"/>
            <w:vAlign w:val="center"/>
          </w:tcPr>
          <w:p w:rsidR="00BA4C16" w:rsidRPr="006D54D5" w:rsidRDefault="00BA4C16" w:rsidP="006D5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119" w:type="dxa"/>
            <w:vAlign w:val="center"/>
          </w:tcPr>
          <w:p w:rsidR="00BA4C16" w:rsidRPr="006D54D5" w:rsidRDefault="00BA4C16" w:rsidP="006D5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134" w:type="dxa"/>
            <w:vAlign w:val="center"/>
          </w:tcPr>
          <w:p w:rsidR="00BA4C16" w:rsidRPr="006D54D5" w:rsidRDefault="00BA4C16" w:rsidP="006D5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BA4C16" w:rsidTr="00BA4C16">
        <w:tc>
          <w:tcPr>
            <w:tcW w:w="1668" w:type="dxa"/>
            <w:vAlign w:val="center"/>
          </w:tcPr>
          <w:p w:rsidR="00BA4C16" w:rsidRPr="006D54D5" w:rsidRDefault="00BA4C16" w:rsidP="00A46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«3»</w:t>
            </w:r>
          </w:p>
        </w:tc>
        <w:tc>
          <w:tcPr>
            <w:tcW w:w="1134" w:type="dxa"/>
            <w:vAlign w:val="center"/>
          </w:tcPr>
          <w:p w:rsidR="00BA4C16" w:rsidRPr="006D54D5" w:rsidRDefault="002E0D15" w:rsidP="00A46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A4C16" w:rsidRPr="006D54D5" w:rsidRDefault="004055F3" w:rsidP="00A46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A4C16" w:rsidRPr="006D54D5" w:rsidRDefault="004B2CE9" w:rsidP="00A46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vAlign w:val="center"/>
          </w:tcPr>
          <w:p w:rsidR="00BA4C16" w:rsidRPr="006D54D5" w:rsidRDefault="00105B6C" w:rsidP="00A46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9" w:type="dxa"/>
          </w:tcPr>
          <w:p w:rsidR="00BA4C16" w:rsidRPr="006D54D5" w:rsidRDefault="004055F3" w:rsidP="00A46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19" w:type="dxa"/>
          </w:tcPr>
          <w:p w:rsidR="00BA4C16" w:rsidRPr="006D54D5" w:rsidRDefault="00105B6C" w:rsidP="00A46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A4C16" w:rsidRPr="006D54D5" w:rsidRDefault="004055F3" w:rsidP="00A46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A4C16" w:rsidTr="00BA4C16">
        <w:tc>
          <w:tcPr>
            <w:tcW w:w="1668" w:type="dxa"/>
            <w:vAlign w:val="center"/>
          </w:tcPr>
          <w:p w:rsidR="00BA4C16" w:rsidRPr="006D54D5" w:rsidRDefault="00BA4C16" w:rsidP="00A46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«4»</w:t>
            </w:r>
          </w:p>
        </w:tc>
        <w:tc>
          <w:tcPr>
            <w:tcW w:w="1134" w:type="dxa"/>
            <w:vAlign w:val="center"/>
          </w:tcPr>
          <w:p w:rsidR="00BA4C16" w:rsidRPr="006D54D5" w:rsidRDefault="004055F3" w:rsidP="00A46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A4C16" w:rsidRPr="006D54D5" w:rsidRDefault="004055F3" w:rsidP="00A46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BA4C16" w:rsidRPr="006D54D5" w:rsidRDefault="004B2CE9" w:rsidP="00105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134" w:type="dxa"/>
            <w:vAlign w:val="center"/>
          </w:tcPr>
          <w:p w:rsidR="00BA4C16" w:rsidRPr="006D54D5" w:rsidRDefault="00105B6C" w:rsidP="00A46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="00BA4C16" w:rsidRPr="006D54D5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49" w:type="dxa"/>
          </w:tcPr>
          <w:p w:rsidR="00BA4C16" w:rsidRPr="006D54D5" w:rsidRDefault="00105B6C" w:rsidP="00405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="004055F3" w:rsidRPr="006D54D5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9" w:type="dxa"/>
          </w:tcPr>
          <w:p w:rsidR="00BA4C16" w:rsidRPr="006D54D5" w:rsidRDefault="00105B6C" w:rsidP="00A46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A4C16" w:rsidRPr="006D54D5" w:rsidRDefault="004055F3" w:rsidP="00A46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A4C16" w:rsidTr="00BA4C16">
        <w:tc>
          <w:tcPr>
            <w:tcW w:w="1668" w:type="dxa"/>
            <w:vAlign w:val="center"/>
          </w:tcPr>
          <w:p w:rsidR="00BA4C16" w:rsidRPr="006D54D5" w:rsidRDefault="00BA4C16" w:rsidP="00A46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«5»</w:t>
            </w:r>
          </w:p>
        </w:tc>
        <w:tc>
          <w:tcPr>
            <w:tcW w:w="1134" w:type="dxa"/>
            <w:vAlign w:val="center"/>
          </w:tcPr>
          <w:p w:rsidR="00BA4C16" w:rsidRPr="006D54D5" w:rsidRDefault="00BA4C16" w:rsidP="00A46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BA4C16" w:rsidRPr="006D54D5" w:rsidRDefault="00BA4C16" w:rsidP="00A46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BA4C16" w:rsidRPr="006D54D5" w:rsidRDefault="006A356A" w:rsidP="00A46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BA4C16" w:rsidRPr="006D54D5" w:rsidRDefault="00105B6C" w:rsidP="00A46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9" w:type="dxa"/>
          </w:tcPr>
          <w:p w:rsidR="00BA4C16" w:rsidRPr="006D54D5" w:rsidRDefault="004055F3" w:rsidP="00A46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9" w:type="dxa"/>
          </w:tcPr>
          <w:p w:rsidR="00BA4C16" w:rsidRPr="006D54D5" w:rsidRDefault="00105B6C" w:rsidP="00A46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A4C16" w:rsidRPr="006D54D5" w:rsidRDefault="00105B6C" w:rsidP="00A46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54D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886120" w:rsidRPr="009C68A5" w:rsidRDefault="00886120" w:rsidP="00A4612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525C9C" w:rsidRDefault="00525C9C" w:rsidP="00525C9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выявлен факт, что </w:t>
      </w:r>
      <w:r w:rsidR="00997F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625B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выпускник</w:t>
      </w:r>
      <w:r w:rsidR="00924A4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>, имеющи</w:t>
      </w:r>
      <w:r w:rsidR="00924A4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отметку «5» по предмету, изучаемому на профильном уровне, на экзамене не показал</w:t>
      </w:r>
      <w:r w:rsidR="00924A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знания, соответствующие даже базовому уровню подготовки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Эти выпускники обучались в ОО следующих муниципалитетов:</w:t>
      </w:r>
    </w:p>
    <w:p w:rsidR="009625B9" w:rsidRPr="00D053C2" w:rsidRDefault="009625B9" w:rsidP="004B2CE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053C2">
        <w:rPr>
          <w:rFonts w:ascii="Times New Roman" w:hAnsi="Times New Roman"/>
          <w:sz w:val="28"/>
          <w:szCs w:val="28"/>
        </w:rPr>
        <w:t xml:space="preserve">г. Орел (Муниципальный бюджетный общеобразовательный лицей </w:t>
      </w:r>
      <w:r w:rsidRPr="00D053C2">
        <w:rPr>
          <w:rFonts w:ascii="Times New Roman" w:hAnsi="Times New Roman"/>
          <w:sz w:val="28"/>
          <w:szCs w:val="28"/>
        </w:rPr>
        <w:br/>
        <w:t>№ 18 г. Орла);</w:t>
      </w:r>
    </w:p>
    <w:p w:rsidR="009625B9" w:rsidRPr="00D053C2" w:rsidRDefault="009625B9" w:rsidP="004B2CE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053C2">
        <w:rPr>
          <w:rFonts w:ascii="Times New Roman" w:hAnsi="Times New Roman"/>
          <w:sz w:val="28"/>
          <w:szCs w:val="28"/>
        </w:rPr>
        <w:t>г. Ливны (МБОУ Гимназия г. Ливны);</w:t>
      </w:r>
    </w:p>
    <w:p w:rsidR="009625B9" w:rsidRPr="00D053C2" w:rsidRDefault="009625B9" w:rsidP="004B2CE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053C2">
        <w:rPr>
          <w:rFonts w:ascii="Times New Roman" w:hAnsi="Times New Roman"/>
          <w:sz w:val="28"/>
          <w:szCs w:val="28"/>
        </w:rPr>
        <w:t>г. Мценск (МБОУ г. Мценска «Средняя школа № 9»);</w:t>
      </w:r>
    </w:p>
    <w:p w:rsidR="004B2CE9" w:rsidRPr="00D053C2" w:rsidRDefault="004B2CE9" w:rsidP="004B2CE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053C2">
        <w:rPr>
          <w:rFonts w:ascii="Times New Roman" w:hAnsi="Times New Roman"/>
          <w:sz w:val="28"/>
          <w:szCs w:val="28"/>
        </w:rPr>
        <w:t>Верховский район (</w:t>
      </w:r>
      <w:r w:rsidRPr="00D053C2">
        <w:rPr>
          <w:rFonts w:ascii="Times New Roman" w:hAnsi="Times New Roman"/>
          <w:sz w:val="28"/>
          <w:szCs w:val="28"/>
          <w:lang w:eastAsia="ru-RU"/>
        </w:rPr>
        <w:t xml:space="preserve">МБОУ «Верховская </w:t>
      </w:r>
      <w:r w:rsidR="006D54D5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СОШ</w:t>
      </w:r>
      <w:r w:rsidRPr="00D053C2">
        <w:rPr>
          <w:rFonts w:ascii="Times New Roman" w:hAnsi="Times New Roman"/>
          <w:sz w:val="28"/>
          <w:szCs w:val="28"/>
          <w:lang w:eastAsia="ru-RU"/>
        </w:rPr>
        <w:t xml:space="preserve"> № 1»</w:t>
      </w:r>
      <w:r w:rsidRPr="00D053C2">
        <w:rPr>
          <w:rFonts w:ascii="Times New Roman" w:hAnsi="Times New Roman"/>
          <w:sz w:val="28"/>
          <w:szCs w:val="28"/>
        </w:rPr>
        <w:t>);</w:t>
      </w:r>
    </w:p>
    <w:p w:rsidR="004279B8" w:rsidRPr="00D053C2" w:rsidRDefault="004279B8" w:rsidP="00525C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3C2">
        <w:rPr>
          <w:rFonts w:ascii="Times New Roman" w:hAnsi="Times New Roman" w:cs="Times New Roman"/>
          <w:color w:val="000000" w:themeColor="text1"/>
          <w:sz w:val="28"/>
          <w:szCs w:val="28"/>
        </w:rPr>
        <w:t>Глазуновский район (</w:t>
      </w:r>
      <w:r w:rsidR="001D23B2" w:rsidRPr="00D05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</w:t>
      </w:r>
      <w:r w:rsidR="006A356A" w:rsidRPr="00D053C2">
        <w:rPr>
          <w:rFonts w:ascii="Times New Roman" w:hAnsi="Times New Roman" w:cs="Times New Roman"/>
          <w:color w:val="000000" w:themeColor="text1"/>
          <w:sz w:val="28"/>
          <w:szCs w:val="28"/>
        </w:rPr>
        <w:t>Гнилушенская</w:t>
      </w:r>
      <w:r w:rsidR="001D23B2" w:rsidRPr="00D05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4D5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СОШ</w:t>
      </w:r>
      <w:r w:rsidR="00C25933" w:rsidRPr="00D053C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9625B9" w:rsidRPr="00D053C2" w:rsidRDefault="009625B9" w:rsidP="00525C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3C2">
        <w:rPr>
          <w:rFonts w:ascii="Times New Roman" w:hAnsi="Times New Roman" w:cs="Times New Roman"/>
          <w:color w:val="000000" w:themeColor="text1"/>
          <w:sz w:val="28"/>
          <w:szCs w:val="28"/>
        </w:rPr>
        <w:t>Колпнянский район (МБОУ «Колпнянский лицей»);</w:t>
      </w:r>
    </w:p>
    <w:p w:rsidR="004055F3" w:rsidRPr="00D053C2" w:rsidRDefault="006A356A" w:rsidP="00525C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3C2">
        <w:rPr>
          <w:rFonts w:ascii="Times New Roman" w:hAnsi="Times New Roman"/>
          <w:sz w:val="28"/>
          <w:szCs w:val="28"/>
          <w:lang w:eastAsia="ru-RU"/>
        </w:rPr>
        <w:t xml:space="preserve">Кромской </w:t>
      </w:r>
      <w:r w:rsidR="004279B8" w:rsidRPr="00D053C2">
        <w:rPr>
          <w:rFonts w:ascii="Times New Roman" w:hAnsi="Times New Roman"/>
          <w:sz w:val="28"/>
          <w:szCs w:val="28"/>
          <w:lang w:eastAsia="ru-RU"/>
        </w:rPr>
        <w:t>район (</w:t>
      </w:r>
      <w:r w:rsidRPr="00D053C2">
        <w:rPr>
          <w:rFonts w:ascii="Times New Roman" w:hAnsi="Times New Roman"/>
          <w:sz w:val="28"/>
          <w:szCs w:val="28"/>
          <w:lang w:eastAsia="ru-RU"/>
        </w:rPr>
        <w:t>М</w:t>
      </w:r>
      <w:r w:rsidR="00C25933" w:rsidRPr="00D053C2">
        <w:rPr>
          <w:rFonts w:ascii="Times New Roman" w:hAnsi="Times New Roman"/>
          <w:sz w:val="28"/>
          <w:szCs w:val="28"/>
          <w:lang w:eastAsia="ru-RU"/>
        </w:rPr>
        <w:t>БОУ</w:t>
      </w:r>
      <w:r w:rsidR="004055F3" w:rsidRPr="00D053C2">
        <w:rPr>
          <w:rFonts w:ascii="Times New Roman" w:hAnsi="Times New Roman"/>
          <w:sz w:val="28"/>
          <w:szCs w:val="28"/>
          <w:lang w:eastAsia="ru-RU"/>
        </w:rPr>
        <w:t xml:space="preserve"> КР ОО</w:t>
      </w:r>
      <w:r w:rsidR="00C25933" w:rsidRPr="00D053C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055F3" w:rsidRPr="00D053C2">
        <w:rPr>
          <w:rFonts w:ascii="Times New Roman" w:hAnsi="Times New Roman"/>
          <w:sz w:val="28"/>
          <w:szCs w:val="28"/>
          <w:lang w:eastAsia="ru-RU"/>
        </w:rPr>
        <w:t>Шахо</w:t>
      </w:r>
      <w:r w:rsidR="00507D73">
        <w:rPr>
          <w:rFonts w:ascii="Times New Roman" w:hAnsi="Times New Roman"/>
          <w:sz w:val="28"/>
          <w:szCs w:val="28"/>
          <w:lang w:eastAsia="ru-RU"/>
        </w:rPr>
        <w:t>в</w:t>
      </w:r>
      <w:r w:rsidR="004055F3" w:rsidRPr="00D053C2">
        <w:rPr>
          <w:rFonts w:ascii="Times New Roman" w:hAnsi="Times New Roman"/>
          <w:sz w:val="28"/>
          <w:szCs w:val="28"/>
          <w:lang w:eastAsia="ru-RU"/>
        </w:rPr>
        <w:t xml:space="preserve">ская </w:t>
      </w:r>
      <w:r w:rsidR="006D54D5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СОШ</w:t>
      </w:r>
      <w:r w:rsidR="00C25933" w:rsidRPr="00D053C2">
        <w:rPr>
          <w:rFonts w:ascii="Times New Roman" w:hAnsi="Times New Roman"/>
          <w:sz w:val="28"/>
          <w:szCs w:val="28"/>
          <w:lang w:eastAsia="ru-RU"/>
        </w:rPr>
        <w:t>»);</w:t>
      </w:r>
    </w:p>
    <w:p w:rsidR="00C25933" w:rsidRPr="00D053C2" w:rsidRDefault="004055F3" w:rsidP="00525C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3C2">
        <w:rPr>
          <w:rFonts w:ascii="Times New Roman" w:hAnsi="Times New Roman"/>
          <w:sz w:val="28"/>
          <w:szCs w:val="28"/>
          <w:lang w:eastAsia="ru-RU"/>
        </w:rPr>
        <w:t>Ливенский</w:t>
      </w:r>
      <w:r w:rsidR="001D23B2" w:rsidRPr="00D053C2">
        <w:rPr>
          <w:rFonts w:ascii="Times New Roman" w:hAnsi="Times New Roman"/>
          <w:sz w:val="28"/>
          <w:szCs w:val="28"/>
          <w:lang w:eastAsia="ru-RU"/>
        </w:rPr>
        <w:t xml:space="preserve"> район (</w:t>
      </w:r>
      <w:r w:rsidR="00C25933" w:rsidRPr="00D053C2">
        <w:rPr>
          <w:rFonts w:ascii="Times New Roman" w:hAnsi="Times New Roman"/>
          <w:sz w:val="28"/>
          <w:szCs w:val="28"/>
          <w:lang w:eastAsia="ru-RU"/>
        </w:rPr>
        <w:t>МБОУ «</w:t>
      </w:r>
      <w:r w:rsidRPr="00D053C2">
        <w:rPr>
          <w:rFonts w:ascii="Times New Roman" w:hAnsi="Times New Roman"/>
          <w:sz w:val="28"/>
          <w:szCs w:val="28"/>
          <w:lang w:eastAsia="ru-RU"/>
        </w:rPr>
        <w:t>Казанская</w:t>
      </w:r>
      <w:r w:rsidR="001D23B2" w:rsidRPr="00D05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54D5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СОШ</w:t>
      </w:r>
      <w:r w:rsidRPr="00D053C2">
        <w:rPr>
          <w:rFonts w:ascii="Times New Roman" w:hAnsi="Times New Roman"/>
          <w:sz w:val="28"/>
          <w:szCs w:val="28"/>
          <w:lang w:eastAsia="ru-RU"/>
        </w:rPr>
        <w:t>»</w:t>
      </w:r>
      <w:r w:rsidR="00C25933" w:rsidRPr="00D053C2">
        <w:rPr>
          <w:rFonts w:ascii="Times New Roman" w:hAnsi="Times New Roman"/>
          <w:sz w:val="28"/>
          <w:szCs w:val="28"/>
          <w:lang w:eastAsia="ru-RU"/>
        </w:rPr>
        <w:t>);</w:t>
      </w:r>
    </w:p>
    <w:p w:rsidR="001D23B2" w:rsidRPr="00D053C2" w:rsidRDefault="004055F3" w:rsidP="00525C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3C2">
        <w:rPr>
          <w:rFonts w:ascii="Times New Roman" w:hAnsi="Times New Roman"/>
          <w:sz w:val="28"/>
          <w:szCs w:val="28"/>
          <w:lang w:eastAsia="ru-RU"/>
        </w:rPr>
        <w:t>Мценский</w:t>
      </w:r>
      <w:r w:rsidR="001D23B2" w:rsidRPr="00D053C2">
        <w:rPr>
          <w:rFonts w:ascii="Times New Roman" w:hAnsi="Times New Roman"/>
          <w:sz w:val="28"/>
          <w:szCs w:val="28"/>
          <w:lang w:eastAsia="ru-RU"/>
        </w:rPr>
        <w:t xml:space="preserve"> район (</w:t>
      </w:r>
      <w:r w:rsidRPr="00D053C2">
        <w:rPr>
          <w:rFonts w:ascii="Times New Roman" w:hAnsi="Times New Roman"/>
          <w:sz w:val="28"/>
          <w:szCs w:val="28"/>
          <w:lang w:eastAsia="ru-RU"/>
        </w:rPr>
        <w:t xml:space="preserve">МБОУ «Протасовская </w:t>
      </w:r>
      <w:r w:rsidR="006D54D5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СОШ</w:t>
      </w:r>
      <w:r w:rsidRPr="00D053C2">
        <w:rPr>
          <w:rFonts w:ascii="Times New Roman" w:hAnsi="Times New Roman"/>
          <w:sz w:val="28"/>
          <w:szCs w:val="28"/>
          <w:lang w:eastAsia="ru-RU"/>
        </w:rPr>
        <w:t>»</w:t>
      </w:r>
      <w:r w:rsidR="001D23B2" w:rsidRPr="00D053C2">
        <w:rPr>
          <w:rFonts w:ascii="Times New Roman" w:hAnsi="Times New Roman"/>
          <w:sz w:val="28"/>
          <w:szCs w:val="28"/>
          <w:lang w:eastAsia="ru-RU"/>
        </w:rPr>
        <w:t>);</w:t>
      </w:r>
    </w:p>
    <w:p w:rsidR="004055F3" w:rsidRPr="00C25933" w:rsidRDefault="004055F3" w:rsidP="0040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3C2">
        <w:rPr>
          <w:rFonts w:ascii="Times New Roman" w:hAnsi="Times New Roman"/>
          <w:sz w:val="28"/>
          <w:szCs w:val="28"/>
          <w:lang w:eastAsia="ru-RU"/>
        </w:rPr>
        <w:t>Сосковский район</w:t>
      </w:r>
      <w:r w:rsidR="004279B8" w:rsidRPr="00D053C2">
        <w:rPr>
          <w:rFonts w:ascii="Times New Roman" w:hAnsi="Times New Roman"/>
          <w:sz w:val="28"/>
          <w:szCs w:val="28"/>
          <w:lang w:eastAsia="ru-RU"/>
        </w:rPr>
        <w:t xml:space="preserve"> (МБОУ «</w:t>
      </w:r>
      <w:r w:rsidRPr="00D053C2">
        <w:rPr>
          <w:rFonts w:ascii="Times New Roman" w:hAnsi="Times New Roman"/>
          <w:sz w:val="28"/>
          <w:szCs w:val="28"/>
          <w:lang w:eastAsia="ru-RU"/>
        </w:rPr>
        <w:t xml:space="preserve">Алмазовская </w:t>
      </w:r>
      <w:r w:rsidR="006D54D5" w:rsidRPr="005F72C4">
        <w:rPr>
          <w:rFonts w:ascii="Times New Roman" w:hAnsi="Times New Roman" w:cs="Times New Roman"/>
          <w:color w:val="000000" w:themeColor="text1"/>
          <w:sz w:val="28"/>
          <w:szCs w:val="28"/>
        </w:rPr>
        <w:t>СОШ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6D54D5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25C9C" w:rsidRDefault="00525C9C" w:rsidP="00525C9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этих ОО рекомендуется проводить анализ результатов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сопоставлением (корреляцией) результатов внешних оценочных процедур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результатами внутренней системы оценки качества образования у одних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>и тех же обучающихся, выявлять причины</w:t>
      </w:r>
      <w:r w:rsidR="000A6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неуспешных результатов. </w:t>
      </w:r>
    </w:p>
    <w:p w:rsidR="00525C9C" w:rsidRDefault="00525C9C" w:rsidP="00525C9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ОО Орловской области </w:t>
      </w:r>
      <w:r w:rsidR="006D54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</w:t>
      </w:r>
      <w:r w:rsidRPr="00E829D4">
        <w:rPr>
          <w:rFonts w:ascii="Times New Roman" w:hAnsi="Times New Roman" w:cs="Times New Roman"/>
          <w:color w:val="000000" w:themeColor="text1"/>
          <w:sz w:val="28"/>
          <w:szCs w:val="28"/>
        </w:rPr>
        <w:t>внедрени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8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методов обучения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29D4">
        <w:rPr>
          <w:rFonts w:ascii="Times New Roman" w:hAnsi="Times New Roman" w:cs="Times New Roman"/>
          <w:color w:val="000000" w:themeColor="text1"/>
          <w:sz w:val="28"/>
          <w:szCs w:val="28"/>
        </w:rPr>
        <w:t>и воспитания, образовательных технологий, обеспечивающих освоение обучающимися основных и дополнительных общеобразовательных программ цифрового, технического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33CB8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</w:t>
      </w:r>
      <w:r w:rsidR="00C1736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33CB8">
        <w:rPr>
          <w:rFonts w:ascii="Times New Roman" w:hAnsi="Times New Roman" w:cs="Times New Roman"/>
          <w:color w:val="000000" w:themeColor="text1"/>
          <w:sz w:val="28"/>
          <w:szCs w:val="28"/>
        </w:rPr>
        <w:t>научн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и</w:t>
      </w:r>
      <w:r w:rsidR="000A6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29D4">
        <w:rPr>
          <w:rFonts w:ascii="Times New Roman" w:hAnsi="Times New Roman" w:cs="Times New Roman"/>
          <w:color w:val="000000" w:themeColor="text1"/>
          <w:sz w:val="28"/>
          <w:szCs w:val="28"/>
        </w:rPr>
        <w:t>гуманитарного профилей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r w:rsidRPr="00E8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1D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базе ОО </w:t>
      </w:r>
      <w:r w:rsidRPr="00E829D4">
        <w:rPr>
          <w:rFonts w:ascii="Times New Roman" w:hAnsi="Times New Roman" w:cs="Times New Roman"/>
          <w:color w:val="000000" w:themeColor="text1"/>
          <w:sz w:val="28"/>
          <w:szCs w:val="28"/>
        </w:rPr>
        <w:t>начал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E8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8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«Точка роста»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13ADF" w:rsidRDefault="00525C9C" w:rsidP="00525C9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таблице </w:t>
      </w:r>
      <w:r w:rsidR="006D54D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F2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A6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Pr="00DF2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ЕГЭ муниципальных образований, в школах которых открыты центры «Точка роста»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внедрена модель Цифровой образовательной среды (ЦОС)</w:t>
      </w:r>
      <w:r w:rsidRPr="00DF24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5FAA" w:rsidRPr="006433D2" w:rsidRDefault="008A5FAA" w:rsidP="006433D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525C9C" w:rsidRDefault="00525C9C" w:rsidP="006433D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6D54D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6433D2" w:rsidRPr="006433D2" w:rsidRDefault="006433D2" w:rsidP="008A5FA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380"/>
        <w:gridCol w:w="1015"/>
        <w:gridCol w:w="180"/>
        <w:gridCol w:w="954"/>
        <w:gridCol w:w="241"/>
        <w:gridCol w:w="997"/>
        <w:gridCol w:w="198"/>
        <w:gridCol w:w="832"/>
        <w:gridCol w:w="363"/>
        <w:gridCol w:w="1196"/>
      </w:tblGrid>
      <w:tr w:rsidR="0018347E" w:rsidRPr="0018347E" w:rsidTr="00F24E60">
        <w:trPr>
          <w:trHeight w:val="337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7E" w:rsidRPr="0018347E" w:rsidRDefault="00913ADF" w:rsidP="0018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8347E" w:rsidRPr="0018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 муниципального образования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347E" w:rsidRPr="0018347E" w:rsidRDefault="0018347E" w:rsidP="0018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 профильных классов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347E" w:rsidRPr="0018347E" w:rsidRDefault="0018347E" w:rsidP="0018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выпускников, не набравших минимальный балл, чел.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347E" w:rsidRPr="0018347E" w:rsidRDefault="0018347E" w:rsidP="0018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выпускников, не набравших минимальный балл, %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347E" w:rsidRPr="0018347E" w:rsidRDefault="0018347E" w:rsidP="0063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="0063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ичество выпускников, имеющих </w:t>
            </w:r>
            <w:r w:rsidR="0063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80 – 99 </w:t>
            </w:r>
            <w:r w:rsidRPr="0018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баллов, чел.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347E" w:rsidRPr="0018347E" w:rsidRDefault="0018347E" w:rsidP="0018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Доля выпускников, имеющих </w:t>
            </w:r>
            <w:r w:rsidR="00630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="0063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– 99</w:t>
            </w:r>
            <w:r w:rsidRPr="00183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баллов, 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Орел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5,2%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39,2%</w:t>
            </w:r>
          </w:p>
        </w:tc>
      </w:tr>
      <w:tr w:rsidR="0021589C" w:rsidRPr="0018347E" w:rsidTr="00F24E60">
        <w:trPr>
          <w:trHeight w:val="3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Ливны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1,2%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Мценск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12,3%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Болховский район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7,7%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Верховский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Глазуновский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Дмитровский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Должанский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Знаменский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Залегощенский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Колпнянский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Корсаковский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Краснозоренский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Кромской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Ливенский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Малоархангельский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Мценский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Новодеревеньковский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Новосильский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Орловский МО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Покровский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Свердловский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Сосковский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Троснянский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Урицкий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Хотынецкий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Шаблыкинский район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10,0%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20,0%</w:t>
            </w:r>
          </w:p>
        </w:tc>
      </w:tr>
      <w:tr w:rsidR="0021589C" w:rsidRPr="0018347E" w:rsidTr="00F24E60">
        <w:trPr>
          <w:trHeight w:val="31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подведомственные Департаменту образования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2,8%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9C" w:rsidRPr="0021589C" w:rsidRDefault="0021589C" w:rsidP="00EE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87,2%</w:t>
            </w:r>
          </w:p>
        </w:tc>
      </w:tr>
    </w:tbl>
    <w:p w:rsidR="008A5FAA" w:rsidRPr="006433D2" w:rsidRDefault="008A5FAA" w:rsidP="002B4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267293" w:rsidRDefault="00525C9C" w:rsidP="002B4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представленных данных позволяет сделать вывод о том,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063B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26C2E">
        <w:rPr>
          <w:rFonts w:ascii="Times New Roman" w:hAnsi="Times New Roman" w:cs="Times New Roman"/>
          <w:color w:val="000000" w:themeColor="text1"/>
          <w:sz w:val="28"/>
          <w:szCs w:val="28"/>
        </w:rPr>
        <w:t>о всех муниципальных образованиях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</w:t>
      </w:r>
      <w:r w:rsidR="00226C2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показавши</w:t>
      </w:r>
      <w:r w:rsidR="00226C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ЕГЭ высокие результаты (от 80 до 100 баллов) по профильным предметам.</w:t>
      </w:r>
      <w:r w:rsidR="007A2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3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7293" w:rsidRPr="00267293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8063B2" w:rsidRPr="00267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7A23C4" w:rsidRPr="00267293">
        <w:rPr>
          <w:rFonts w:ascii="Times New Roman" w:hAnsi="Times New Roman" w:cs="Times New Roman"/>
          <w:color w:val="000000" w:themeColor="text1"/>
          <w:sz w:val="28"/>
          <w:szCs w:val="28"/>
        </w:rPr>
        <w:t>ыпускник</w:t>
      </w:r>
      <w:r w:rsidR="00267293" w:rsidRPr="0026729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8063B2" w:rsidRPr="00267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</w:t>
      </w:r>
      <w:r w:rsidR="007A23C4" w:rsidRPr="00267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BF5" w:rsidRPr="00267293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7A23C4" w:rsidRPr="00267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 набрали максимальное количество баллов </w:t>
      </w:r>
      <w:r w:rsidR="002B4BB1" w:rsidRPr="002672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A23C4" w:rsidRPr="00267293">
        <w:rPr>
          <w:rFonts w:ascii="Times New Roman" w:hAnsi="Times New Roman" w:cs="Times New Roman"/>
          <w:color w:val="000000" w:themeColor="text1"/>
          <w:sz w:val="28"/>
          <w:szCs w:val="28"/>
        </w:rPr>
        <w:t>(100 баллов)</w:t>
      </w:r>
      <w:r w:rsidR="00557192" w:rsidRPr="002672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4BB1" w:rsidRPr="00267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5C9C" w:rsidRDefault="00507D73" w:rsidP="002B4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о</w:t>
      </w:r>
      <w:r w:rsidR="00525C9C" w:rsidRPr="00557192">
        <w:rPr>
          <w:rFonts w:ascii="Times New Roman" w:hAnsi="Times New Roman" w:cs="Times New Roman"/>
          <w:color w:val="000000" w:themeColor="text1"/>
          <w:sz w:val="28"/>
          <w:szCs w:val="28"/>
        </w:rPr>
        <w:t>бразовательны</w:t>
      </w:r>
      <w:r w:rsidR="008F08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25C9C" w:rsidRPr="005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</w:t>
      </w:r>
      <w:r w:rsidR="008F08B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25C9C" w:rsidRPr="005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</w:t>
      </w:r>
      <w:r w:rsidR="008F08B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25C9C" w:rsidRPr="00557192">
        <w:rPr>
          <w:rFonts w:ascii="Times New Roman" w:hAnsi="Times New Roman" w:cs="Times New Roman"/>
          <w:color w:val="000000" w:themeColor="text1"/>
          <w:sz w:val="28"/>
          <w:szCs w:val="28"/>
        </w:rPr>
        <w:t>т проводить больше практических работ по химии, биологии, физике, а его цифровое оборудование представляет физические</w:t>
      </w:r>
      <w:r w:rsidR="0011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C9C" w:rsidRPr="00557192">
        <w:rPr>
          <w:rFonts w:ascii="Times New Roman" w:hAnsi="Times New Roman" w:cs="Times New Roman"/>
          <w:color w:val="000000" w:themeColor="text1"/>
          <w:sz w:val="28"/>
          <w:szCs w:val="28"/>
        </w:rPr>
        <w:t>и химические процессы более наглядно. В центрах «Точка роста» также возможно проведение дополнительной подготовки к ОГЭ и ЕГЭ для учащихся 9 и 11классов.</w:t>
      </w:r>
    </w:p>
    <w:p w:rsidR="00A8506D" w:rsidRDefault="00A8506D" w:rsidP="0052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0FF" w:rsidRDefault="005830FF" w:rsidP="005830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30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</w:t>
      </w:r>
    </w:p>
    <w:p w:rsidR="003A1940" w:rsidRPr="00913ADF" w:rsidRDefault="003A1940" w:rsidP="005830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E13" w:rsidRDefault="00004E13" w:rsidP="00004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Орловской области в</w:t>
      </w:r>
      <w:r w:rsidRPr="00583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 – 2025</w:t>
      </w:r>
      <w:r w:rsidRPr="00583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во всех школах</w:t>
      </w:r>
      <w:r w:rsidR="00534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уровне </w:t>
      </w:r>
      <w:r w:rsidRPr="00583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 общего образования реализованы все профили ФГОС СОО и организовано обучение по индивидуальным учебным планам.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Предмет «</w:t>
      </w:r>
      <w:r w:rsidR="00507D7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усский язык» изучали все выпускники профильных классов. </w:t>
      </w:r>
    </w:p>
    <w:p w:rsidR="005830FF" w:rsidRDefault="00004E13" w:rsidP="0052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востребованным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текущем учебном году </w:t>
      </w:r>
      <w:r w:rsidRPr="005830FF">
        <w:rPr>
          <w:rFonts w:ascii="Times New Roman" w:hAnsi="Times New Roman" w:cs="Times New Roman"/>
          <w:color w:val="000000" w:themeColor="text1"/>
          <w:sz w:val="28"/>
          <w:szCs w:val="28"/>
        </w:rPr>
        <w:t>стал универсальный профиль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04E1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</w:p>
    <w:p w:rsidR="000F2556" w:rsidRDefault="000F2556" w:rsidP="000F255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уровень эффективности организации профильной подготовки обучающихся указывает показатель выбора ЕГЭ по учебным предметам согласно профилю обучения. </w:t>
      </w:r>
      <w:r w:rsidR="002A3DE8"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популярны</w:t>
      </w:r>
      <w:r w:rsidR="002A3DE8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2A3DE8"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выпускников профильных классов оказались такие учебные предметы как </w:t>
      </w:r>
      <w:r w:rsidR="002A3DE8">
        <w:rPr>
          <w:rFonts w:ascii="Times New Roman" w:hAnsi="Times New Roman" w:cs="Times New Roman"/>
          <w:color w:val="000000" w:themeColor="text1"/>
          <w:sz w:val="28"/>
          <w:szCs w:val="28"/>
        </w:rPr>
        <w:t>обществознание (68%), физика (67%), химия (65%), мате</w:t>
      </w:r>
      <w:r w:rsidR="004333FA">
        <w:rPr>
          <w:rFonts w:ascii="Times New Roman" w:hAnsi="Times New Roman" w:cs="Times New Roman"/>
          <w:color w:val="000000" w:themeColor="text1"/>
          <w:sz w:val="28"/>
          <w:szCs w:val="28"/>
        </w:rPr>
        <w:t>матика (62%), информатика (54%)</w:t>
      </w:r>
      <w:r w:rsidR="002A3D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7666" w:rsidRDefault="00DD7666" w:rsidP="0058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666">
        <w:rPr>
          <w:rFonts w:ascii="Times New Roman" w:hAnsi="Times New Roman" w:cs="Times New Roman"/>
          <w:sz w:val="28"/>
          <w:szCs w:val="28"/>
        </w:rPr>
        <w:t>Однако в сравнении с 2024 годом прослеживается отрицательная динамика</w:t>
      </w:r>
      <w:r w:rsidRPr="00DD76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выбора экзаменов обучающихся профильных классов практически по всем предметам в соответствии с профилем обучения.</w:t>
      </w:r>
    </w:p>
    <w:p w:rsidR="00DD7666" w:rsidRDefault="00DD7666" w:rsidP="0058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Выпускники, прошедшие обучение по программам профильного уровня, в целом показали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достаточно 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>высокие результаты на ЕГЭ</w:t>
      </w:r>
      <w:r w:rsidRPr="00DD7666">
        <w:rPr>
          <w:rFonts w:ascii="Times New Roman" w:hAnsi="Times New Roman" w:cs="Times New Roman"/>
          <w:sz w:val="28"/>
          <w:szCs w:val="28"/>
        </w:rPr>
        <w:t>.</w:t>
      </w:r>
    </w:p>
    <w:p w:rsidR="000F2556" w:rsidRDefault="006D050F" w:rsidP="0058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выпускников профильных классов, набравших по профильным предметам высокие баллы при прохождении ЕГЭ (от 80 до </w:t>
      </w:r>
      <w:r w:rsidR="002A3DE8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баллов), составляет </w:t>
      </w:r>
      <w:r w:rsidR="00937D89">
        <w:rPr>
          <w:rFonts w:ascii="Times New Roman" w:hAnsi="Times New Roman" w:cs="Times New Roman"/>
          <w:sz w:val="28"/>
          <w:szCs w:val="28"/>
        </w:rPr>
        <w:t>3</w:t>
      </w:r>
      <w:r w:rsidR="00F24E60" w:rsidRPr="00F24E60">
        <w:rPr>
          <w:rFonts w:ascii="Times New Roman" w:hAnsi="Times New Roman" w:cs="Times New Roman"/>
          <w:sz w:val="28"/>
          <w:szCs w:val="28"/>
        </w:rPr>
        <w:t>7</w:t>
      </w:r>
      <w:r w:rsidR="00F24E60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% по региону</w:t>
      </w:r>
      <w:r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</w:t>
      </w:r>
      <w:r w:rsidR="002A3DE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этот показатель составлял </w:t>
      </w:r>
      <w:r w:rsidR="002A3DE8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2023 </w:t>
      </w:r>
      <w:r w:rsidR="00C9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2</w:t>
      </w:r>
      <w:r w:rsidR="002A3DE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405D1C" w:rsidRPr="00A52F8E" w:rsidRDefault="00231ADE" w:rsidP="00405D1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Значительно ум</w:t>
      </w:r>
      <w:r w:rsidR="002A3DE8">
        <w:rPr>
          <w:rFonts w:ascii="Times New Roman" w:hAnsi="Times New Roman" w:cs="Times New Roman"/>
          <w:color w:val="000000" w:themeColor="text1"/>
          <w:sz w:val="28"/>
          <w:szCs w:val="28"/>
        </w:rPr>
        <w:t>еньшилось</w:t>
      </w:r>
      <w:r w:rsidR="00405D1C" w:rsidRPr="001E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выпускников ОО, не набравших минимального количества баллов, необходимого для поступления в </w:t>
      </w:r>
      <w:r w:rsidR="00405D1C">
        <w:rPr>
          <w:rFonts w:ascii="Times New Roman" w:hAnsi="Times New Roman" w:cs="Times New Roman"/>
          <w:color w:val="000000" w:themeColor="text1"/>
          <w:sz w:val="28"/>
          <w:szCs w:val="28"/>
        </w:rPr>
        <w:t>вуз.</w:t>
      </w:r>
      <w:r w:rsidR="00405D1C" w:rsidRPr="00405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D1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05D1C" w:rsidRPr="00A52F8E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914E6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05D1C" w:rsidRPr="00A5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914E66">
        <w:rPr>
          <w:rFonts w:ascii="Times New Roman" w:hAnsi="Times New Roman" w:cs="Times New Roman"/>
          <w:color w:val="000000" w:themeColor="text1"/>
          <w:sz w:val="28"/>
          <w:szCs w:val="28"/>
        </w:rPr>
        <w:t>1 выпускник</w:t>
      </w:r>
      <w:r w:rsidR="00405D1C" w:rsidRPr="00A5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914E6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05D1C" w:rsidRPr="00A5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ОО, реализующ</w:t>
      </w:r>
      <w:r w:rsidR="00DD7666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405D1C" w:rsidRPr="00A5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профильного обучения, не справил</w:t>
      </w:r>
      <w:r w:rsidR="00914E66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405D1C" w:rsidRPr="00A5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ЕГЭ по профильн</w:t>
      </w:r>
      <w:r w:rsidR="00DD766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405D1C" w:rsidRPr="00A5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666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математике</w:t>
      </w:r>
      <w:r w:rsidR="00405D1C" w:rsidRPr="00A52F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5C9C" w:rsidRPr="00C25274" w:rsidRDefault="00525C9C" w:rsidP="0058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274">
        <w:rPr>
          <w:rFonts w:ascii="Times New Roman" w:hAnsi="Times New Roman" w:cs="Times New Roman"/>
          <w:color w:val="000000" w:themeColor="text1"/>
          <w:sz w:val="28"/>
          <w:szCs w:val="28"/>
        </w:rPr>
        <w:t>Итоги</w:t>
      </w:r>
      <w:r w:rsidRPr="00C25274">
        <w:rPr>
          <w:rFonts w:ascii="Times New Roman" w:hAnsi="Times New Roman" w:cs="Times New Roman"/>
          <w:sz w:val="28"/>
          <w:szCs w:val="28"/>
        </w:rPr>
        <w:t xml:space="preserve"> мониторинга реализации профильного обучения </w:t>
      </w:r>
      <w:r w:rsidRPr="00C25274">
        <w:rPr>
          <w:rFonts w:ascii="Times New Roman" w:hAnsi="Times New Roman" w:cs="Times New Roman"/>
          <w:sz w:val="28"/>
          <w:szCs w:val="28"/>
        </w:rPr>
        <w:br/>
        <w:t>в ОО Орловской области по результатам ЕГЭ 202</w:t>
      </w:r>
      <w:r w:rsidR="00895079">
        <w:rPr>
          <w:rFonts w:ascii="Times New Roman" w:hAnsi="Times New Roman" w:cs="Times New Roman"/>
          <w:sz w:val="28"/>
          <w:szCs w:val="28"/>
        </w:rPr>
        <w:t>5</w:t>
      </w:r>
      <w:r w:rsidRPr="00C25274">
        <w:rPr>
          <w:rFonts w:ascii="Times New Roman" w:hAnsi="Times New Roman" w:cs="Times New Roman"/>
          <w:sz w:val="28"/>
          <w:szCs w:val="28"/>
        </w:rPr>
        <w:t xml:space="preserve"> года указывают </w:t>
      </w:r>
      <w:r w:rsidRPr="00C25274">
        <w:rPr>
          <w:rFonts w:ascii="Times New Roman" w:hAnsi="Times New Roman" w:cs="Times New Roman"/>
          <w:sz w:val="28"/>
          <w:szCs w:val="28"/>
        </w:rPr>
        <w:br/>
        <w:t xml:space="preserve">на необходимость проведения в каждой ОО комплексного анализа результативности профильного обучения с целью выявления факторов, влияющих на негативный результат, корректировки структуры профилей </w:t>
      </w:r>
      <w:r w:rsidRPr="00C25274">
        <w:rPr>
          <w:rFonts w:ascii="Times New Roman" w:hAnsi="Times New Roman" w:cs="Times New Roman"/>
          <w:sz w:val="28"/>
          <w:szCs w:val="28"/>
        </w:rPr>
        <w:br/>
        <w:t>в ОО, развития сетевых форм профильного обучения.</w:t>
      </w:r>
    </w:p>
    <w:p w:rsidR="00525C9C" w:rsidRPr="00C25274" w:rsidRDefault="00405D1C" w:rsidP="00525C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525C9C" w:rsidRPr="00C25274">
        <w:rPr>
          <w:rFonts w:ascii="Times New Roman" w:hAnsi="Times New Roman" w:cs="Times New Roman"/>
          <w:sz w:val="28"/>
          <w:szCs w:val="28"/>
        </w:rPr>
        <w:t xml:space="preserve">ыявлены типичные ошибки </w:t>
      </w:r>
      <w:r w:rsidR="00525C9C" w:rsidRPr="00433FA5">
        <w:rPr>
          <w:rFonts w:ascii="Times New Roman" w:hAnsi="Times New Roman" w:cs="Times New Roman"/>
          <w:sz w:val="28"/>
          <w:szCs w:val="28"/>
        </w:rPr>
        <w:t>при</w:t>
      </w:r>
      <w:r w:rsidR="00525C9C" w:rsidRPr="00C25274">
        <w:rPr>
          <w:rFonts w:ascii="Times New Roman" w:hAnsi="Times New Roman" w:cs="Times New Roman"/>
          <w:sz w:val="28"/>
          <w:szCs w:val="28"/>
        </w:rPr>
        <w:t xml:space="preserve"> оформлении в </w:t>
      </w:r>
      <w:r w:rsidR="00D108EA">
        <w:rPr>
          <w:rFonts w:ascii="Times New Roman" w:hAnsi="Times New Roman" w:cs="Times New Roman"/>
          <w:sz w:val="28"/>
          <w:szCs w:val="28"/>
        </w:rPr>
        <w:t>ИСОУ</w:t>
      </w:r>
      <w:r w:rsidR="00525C9C" w:rsidRPr="00C25274">
        <w:rPr>
          <w:rFonts w:ascii="Times New Roman" w:hAnsi="Times New Roman" w:cs="Times New Roman"/>
          <w:sz w:val="28"/>
          <w:szCs w:val="28"/>
        </w:rPr>
        <w:t xml:space="preserve"> «Виртуальная школа» профильных учебных планов:</w:t>
      </w:r>
    </w:p>
    <w:p w:rsidR="00525C9C" w:rsidRPr="00405D1C" w:rsidRDefault="00525C9C" w:rsidP="00525C9C">
      <w:pPr>
        <w:pStyle w:val="a3"/>
        <w:numPr>
          <w:ilvl w:val="0"/>
          <w:numId w:val="13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05D1C">
        <w:rPr>
          <w:rFonts w:ascii="Times New Roman" w:hAnsi="Times New Roman" w:cs="Times New Roman"/>
          <w:sz w:val="28"/>
          <w:szCs w:val="28"/>
        </w:rPr>
        <w:t>Неправильно создан профильный шаблон учебного плана;</w:t>
      </w:r>
    </w:p>
    <w:p w:rsidR="00525C9C" w:rsidRPr="00405D1C" w:rsidRDefault="00525C9C" w:rsidP="00525C9C">
      <w:pPr>
        <w:pStyle w:val="a3"/>
        <w:numPr>
          <w:ilvl w:val="0"/>
          <w:numId w:val="13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05D1C">
        <w:rPr>
          <w:rFonts w:ascii="Times New Roman" w:hAnsi="Times New Roman" w:cs="Times New Roman"/>
          <w:sz w:val="28"/>
          <w:szCs w:val="28"/>
        </w:rPr>
        <w:t>Некорректно выбран тип курса для создания предмета, изучаемого на углубленном уровне;</w:t>
      </w:r>
    </w:p>
    <w:p w:rsidR="00525C9C" w:rsidRPr="00405D1C" w:rsidRDefault="00525C9C" w:rsidP="00525C9C">
      <w:pPr>
        <w:pStyle w:val="a3"/>
        <w:numPr>
          <w:ilvl w:val="0"/>
          <w:numId w:val="13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05D1C">
        <w:rPr>
          <w:rFonts w:ascii="Times New Roman" w:hAnsi="Times New Roman" w:cs="Times New Roman"/>
          <w:sz w:val="28"/>
          <w:szCs w:val="28"/>
        </w:rPr>
        <w:t>Созданны</w:t>
      </w:r>
      <w:r w:rsidR="00895079">
        <w:rPr>
          <w:rFonts w:ascii="Times New Roman" w:hAnsi="Times New Roman" w:cs="Times New Roman"/>
          <w:sz w:val="28"/>
          <w:szCs w:val="28"/>
        </w:rPr>
        <w:t>е</w:t>
      </w:r>
      <w:r w:rsidRPr="00405D1C">
        <w:rPr>
          <w:rFonts w:ascii="Times New Roman" w:hAnsi="Times New Roman" w:cs="Times New Roman"/>
          <w:sz w:val="28"/>
          <w:szCs w:val="28"/>
        </w:rPr>
        <w:t xml:space="preserve"> профильны</w:t>
      </w:r>
      <w:r w:rsidR="00183EC6">
        <w:rPr>
          <w:rFonts w:ascii="Times New Roman" w:hAnsi="Times New Roman" w:cs="Times New Roman"/>
          <w:sz w:val="28"/>
          <w:szCs w:val="28"/>
        </w:rPr>
        <w:t>е предметы</w:t>
      </w:r>
      <w:r w:rsidRPr="00405D1C">
        <w:rPr>
          <w:rFonts w:ascii="Times New Roman" w:hAnsi="Times New Roman" w:cs="Times New Roman"/>
          <w:sz w:val="28"/>
          <w:szCs w:val="28"/>
        </w:rPr>
        <w:t xml:space="preserve"> учебного плана не</w:t>
      </w:r>
      <w:r w:rsidR="00183EC6">
        <w:rPr>
          <w:rFonts w:ascii="Times New Roman" w:hAnsi="Times New Roman" w:cs="Times New Roman"/>
          <w:sz w:val="28"/>
          <w:szCs w:val="28"/>
        </w:rPr>
        <w:t>правильно</w:t>
      </w:r>
      <w:r w:rsidRPr="00405D1C">
        <w:rPr>
          <w:rFonts w:ascii="Times New Roman" w:hAnsi="Times New Roman" w:cs="Times New Roman"/>
          <w:sz w:val="28"/>
          <w:szCs w:val="28"/>
        </w:rPr>
        <w:t xml:space="preserve"> назначен</w:t>
      </w:r>
      <w:r w:rsidR="00183EC6">
        <w:rPr>
          <w:rFonts w:ascii="Times New Roman" w:hAnsi="Times New Roman" w:cs="Times New Roman"/>
          <w:sz w:val="28"/>
          <w:szCs w:val="28"/>
        </w:rPr>
        <w:t xml:space="preserve">ы </w:t>
      </w:r>
      <w:r w:rsidRPr="00405D1C">
        <w:rPr>
          <w:rFonts w:ascii="Times New Roman" w:hAnsi="Times New Roman" w:cs="Times New Roman"/>
          <w:sz w:val="28"/>
          <w:szCs w:val="28"/>
        </w:rPr>
        <w:t>на класс;</w:t>
      </w:r>
    </w:p>
    <w:p w:rsidR="004333FA" w:rsidRPr="004333FA" w:rsidRDefault="00525C9C" w:rsidP="004333FA">
      <w:pPr>
        <w:pStyle w:val="a3"/>
        <w:numPr>
          <w:ilvl w:val="0"/>
          <w:numId w:val="13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05D1C">
        <w:rPr>
          <w:rFonts w:ascii="Times New Roman" w:hAnsi="Times New Roman" w:cs="Times New Roman"/>
          <w:sz w:val="28"/>
          <w:szCs w:val="28"/>
        </w:rPr>
        <w:t xml:space="preserve">Не созданы подгруппы для каждого предмета, изучаемого </w:t>
      </w:r>
      <w:r w:rsidRPr="00405D1C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183EC6">
        <w:rPr>
          <w:rFonts w:ascii="Times New Roman" w:hAnsi="Times New Roman" w:cs="Times New Roman"/>
          <w:sz w:val="28"/>
          <w:szCs w:val="28"/>
        </w:rPr>
        <w:t>профильном</w:t>
      </w:r>
      <w:r w:rsidRPr="00405D1C">
        <w:rPr>
          <w:rFonts w:ascii="Times New Roman" w:hAnsi="Times New Roman" w:cs="Times New Roman"/>
          <w:sz w:val="28"/>
          <w:szCs w:val="28"/>
        </w:rPr>
        <w:t xml:space="preserve"> уровне.</w:t>
      </w:r>
    </w:p>
    <w:p w:rsidR="00A8506D" w:rsidRPr="00913ADF" w:rsidRDefault="00A8506D" w:rsidP="00C2527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25C9C" w:rsidRPr="00C25274" w:rsidRDefault="00525C9C" w:rsidP="00C2527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274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525C9C" w:rsidRPr="00061540" w:rsidRDefault="00525C9C" w:rsidP="00525C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33FA" w:rsidRPr="004333FA" w:rsidRDefault="00C25274" w:rsidP="00C2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FA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</w:t>
      </w:r>
      <w:r w:rsidR="00AC1DDB" w:rsidRPr="004333FA">
        <w:rPr>
          <w:rFonts w:ascii="Times New Roman" w:hAnsi="Times New Roman" w:cs="Times New Roman"/>
          <w:sz w:val="28"/>
          <w:szCs w:val="28"/>
        </w:rPr>
        <w:t>реализации</w:t>
      </w:r>
      <w:r w:rsidRPr="004333FA">
        <w:rPr>
          <w:rFonts w:ascii="Times New Roman" w:hAnsi="Times New Roman" w:cs="Times New Roman"/>
          <w:sz w:val="28"/>
          <w:szCs w:val="28"/>
        </w:rPr>
        <w:t xml:space="preserve"> профильного обучения </w:t>
      </w:r>
      <w:r w:rsidR="00D108EA" w:rsidRPr="004333FA">
        <w:rPr>
          <w:rFonts w:ascii="Times New Roman" w:hAnsi="Times New Roman" w:cs="Times New Roman"/>
          <w:sz w:val="28"/>
          <w:szCs w:val="28"/>
        </w:rPr>
        <w:br/>
      </w:r>
      <w:r w:rsidRPr="004333FA">
        <w:rPr>
          <w:rFonts w:ascii="Times New Roman" w:hAnsi="Times New Roman" w:cs="Times New Roman"/>
          <w:sz w:val="28"/>
          <w:szCs w:val="28"/>
        </w:rPr>
        <w:t>в ОО Орловской области необходимо:</w:t>
      </w:r>
    </w:p>
    <w:p w:rsidR="004333FA" w:rsidRPr="004333FA" w:rsidRDefault="004333FA" w:rsidP="004333FA">
      <w:pPr>
        <w:autoSpaceDE w:val="0"/>
        <w:autoSpaceDN w:val="0"/>
        <w:adjustRightInd w:val="0"/>
        <w:spacing w:after="57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33FA">
        <w:rPr>
          <w:rFonts w:ascii="Times New Roman" w:hAnsi="Times New Roman" w:cs="Times New Roman"/>
          <w:sz w:val="28"/>
          <w:szCs w:val="28"/>
        </w:rPr>
        <w:t xml:space="preserve">1. </w:t>
      </w:r>
      <w:r w:rsidRPr="004333FA">
        <w:rPr>
          <w:rFonts w:ascii="Times New Roman" w:hAnsi="Times New Roman" w:cs="Times New Roman"/>
          <w:color w:val="000000"/>
          <w:sz w:val="28"/>
          <w:szCs w:val="28"/>
        </w:rPr>
        <w:t>Провести анализ показателей регионального мониторинга эффективности реализации профильного обучения в общеобразовательных организациях Орловской области по результатам единого государственного экзамена 2025 года на муниципальном и школьном уровнях;</w:t>
      </w:r>
    </w:p>
    <w:p w:rsidR="004333FA" w:rsidRPr="004333FA" w:rsidRDefault="004333FA" w:rsidP="00433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FA">
        <w:rPr>
          <w:rFonts w:ascii="Times New Roman" w:hAnsi="Times New Roman" w:cs="Times New Roman"/>
          <w:sz w:val="28"/>
          <w:szCs w:val="28"/>
        </w:rPr>
        <w:t>2. Укреплять материально-техническую базу и методическое обеспечение по предметам профильного характера;</w:t>
      </w:r>
    </w:p>
    <w:p w:rsidR="00D15630" w:rsidRPr="004333FA" w:rsidRDefault="004333FA" w:rsidP="00C2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FA">
        <w:rPr>
          <w:rFonts w:ascii="Times New Roman" w:hAnsi="Times New Roman" w:cs="Times New Roman"/>
          <w:sz w:val="28"/>
          <w:szCs w:val="28"/>
        </w:rPr>
        <w:t>3</w:t>
      </w:r>
      <w:r w:rsidR="00004E13" w:rsidRPr="004333FA">
        <w:rPr>
          <w:rFonts w:ascii="Times New Roman" w:hAnsi="Times New Roman" w:cs="Times New Roman"/>
          <w:sz w:val="28"/>
          <w:szCs w:val="28"/>
        </w:rPr>
        <w:t xml:space="preserve">. </w:t>
      </w:r>
      <w:r w:rsidRPr="004333FA">
        <w:rPr>
          <w:rFonts w:ascii="Times New Roman" w:hAnsi="Times New Roman" w:cs="Times New Roman"/>
          <w:sz w:val="28"/>
          <w:szCs w:val="28"/>
        </w:rPr>
        <w:t>П</w:t>
      </w:r>
      <w:r w:rsidR="00004E13" w:rsidRPr="004333FA">
        <w:rPr>
          <w:rFonts w:ascii="Times New Roman" w:hAnsi="Times New Roman" w:cs="Times New Roman"/>
          <w:sz w:val="28"/>
          <w:szCs w:val="28"/>
        </w:rPr>
        <w:t>родолжить профессиональную подготовку педагогов по ведению профильного обучения;</w:t>
      </w:r>
    </w:p>
    <w:p w:rsidR="00D15630" w:rsidRPr="004333FA" w:rsidRDefault="00133AB7" w:rsidP="00C2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E13" w:rsidRPr="004333FA">
        <w:rPr>
          <w:rFonts w:ascii="Times New Roman" w:hAnsi="Times New Roman" w:cs="Times New Roman"/>
          <w:sz w:val="28"/>
          <w:szCs w:val="28"/>
        </w:rPr>
        <w:t xml:space="preserve">. Совершенствовать </w:t>
      </w:r>
      <w:r w:rsidR="004333FA" w:rsidRPr="004333FA">
        <w:rPr>
          <w:rFonts w:ascii="Times New Roman" w:hAnsi="Times New Roman" w:cs="Times New Roman"/>
          <w:sz w:val="28"/>
          <w:szCs w:val="28"/>
        </w:rPr>
        <w:t>работу</w:t>
      </w:r>
      <w:r w:rsidR="00004E13" w:rsidRPr="004333FA">
        <w:rPr>
          <w:rFonts w:ascii="Times New Roman" w:hAnsi="Times New Roman" w:cs="Times New Roman"/>
          <w:sz w:val="28"/>
          <w:szCs w:val="28"/>
        </w:rPr>
        <w:t xml:space="preserve"> по профильному обучению </w:t>
      </w:r>
      <w:r w:rsidR="00D15630" w:rsidRPr="004333FA">
        <w:rPr>
          <w:rFonts w:ascii="Times New Roman" w:hAnsi="Times New Roman" w:cs="Times New Roman"/>
          <w:sz w:val="28"/>
          <w:szCs w:val="28"/>
        </w:rPr>
        <w:br/>
      </w:r>
      <w:r w:rsidR="00004E13" w:rsidRPr="004333FA">
        <w:rPr>
          <w:rFonts w:ascii="Times New Roman" w:hAnsi="Times New Roman" w:cs="Times New Roman"/>
          <w:sz w:val="28"/>
          <w:szCs w:val="28"/>
        </w:rPr>
        <w:t>и предпрофильной подготовке;</w:t>
      </w:r>
    </w:p>
    <w:p w:rsidR="00D15630" w:rsidRPr="004333FA" w:rsidRDefault="00133AB7" w:rsidP="00C2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E13" w:rsidRPr="004333FA">
        <w:rPr>
          <w:rFonts w:ascii="Times New Roman" w:hAnsi="Times New Roman" w:cs="Times New Roman"/>
          <w:sz w:val="28"/>
          <w:szCs w:val="28"/>
        </w:rPr>
        <w:t xml:space="preserve">. Обратить особое внимание на организацию работы с одаренными </w:t>
      </w:r>
      <w:r w:rsidR="004333FA" w:rsidRPr="004333FA">
        <w:rPr>
          <w:rFonts w:ascii="Times New Roman" w:hAnsi="Times New Roman" w:cs="Times New Roman"/>
          <w:sz w:val="28"/>
          <w:szCs w:val="28"/>
        </w:rPr>
        <w:t>об</w:t>
      </w:r>
      <w:r w:rsidR="00004E13" w:rsidRPr="004333FA">
        <w:rPr>
          <w:rFonts w:ascii="Times New Roman" w:hAnsi="Times New Roman" w:cs="Times New Roman"/>
          <w:sz w:val="28"/>
          <w:szCs w:val="28"/>
        </w:rPr>
        <w:t>уча</w:t>
      </w:r>
      <w:r w:rsidR="004333FA" w:rsidRPr="004333FA">
        <w:rPr>
          <w:rFonts w:ascii="Times New Roman" w:hAnsi="Times New Roman" w:cs="Times New Roman"/>
          <w:sz w:val="28"/>
          <w:szCs w:val="28"/>
        </w:rPr>
        <w:t>ю</w:t>
      </w:r>
      <w:r w:rsidR="00004E13" w:rsidRPr="004333FA">
        <w:rPr>
          <w:rFonts w:ascii="Times New Roman" w:hAnsi="Times New Roman" w:cs="Times New Roman"/>
          <w:sz w:val="28"/>
          <w:szCs w:val="28"/>
        </w:rPr>
        <w:t xml:space="preserve">щимися, активно привлекать </w:t>
      </w:r>
      <w:r w:rsidR="004333FA" w:rsidRPr="004333FA">
        <w:rPr>
          <w:rFonts w:ascii="Times New Roman" w:hAnsi="Times New Roman" w:cs="Times New Roman"/>
          <w:sz w:val="28"/>
          <w:szCs w:val="28"/>
        </w:rPr>
        <w:t>школьников</w:t>
      </w:r>
      <w:r w:rsidR="00004E13" w:rsidRPr="004333FA">
        <w:rPr>
          <w:rFonts w:ascii="Times New Roman" w:hAnsi="Times New Roman" w:cs="Times New Roman"/>
          <w:sz w:val="28"/>
          <w:szCs w:val="28"/>
        </w:rPr>
        <w:t xml:space="preserve"> к участию в олимпиадах;</w:t>
      </w:r>
    </w:p>
    <w:p w:rsidR="00384B94" w:rsidRPr="00C92F00" w:rsidRDefault="00133AB7" w:rsidP="004333FA">
      <w:pPr>
        <w:autoSpaceDE w:val="0"/>
        <w:autoSpaceDN w:val="0"/>
        <w:adjustRightInd w:val="0"/>
        <w:spacing w:after="57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04DF0" w:rsidRPr="00C92F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C5026" w:rsidRPr="00C92F0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преподавание востребованных элективных курсов </w:t>
      </w:r>
      <w:r w:rsidR="004C5026" w:rsidRPr="00C92F00">
        <w:rPr>
          <w:rFonts w:ascii="Times New Roman" w:hAnsi="Times New Roman" w:cs="Times New Roman"/>
          <w:color w:val="000000"/>
          <w:sz w:val="28"/>
          <w:szCs w:val="28"/>
        </w:rPr>
        <w:br/>
        <w:t>и внеурочной деятельности профильной направленности во всех ОО</w:t>
      </w:r>
      <w:r w:rsidR="004333FA" w:rsidRPr="00C92F00">
        <w:rPr>
          <w:rFonts w:ascii="Times New Roman" w:hAnsi="Times New Roman" w:cs="Times New Roman"/>
          <w:color w:val="000000"/>
          <w:sz w:val="28"/>
          <w:szCs w:val="28"/>
        </w:rPr>
        <w:t>. Набор элективных курсов следует определить в конце обучения в предыдущем классе на основе опроса, анкетирования, собеседования. Содержание элективных курсов предпрофильной подготовки не должно дублировать содержание предметов.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4333FA" w:rsidRPr="00C92F00">
        <w:rPr>
          <w:rFonts w:ascii="Times New Roman" w:hAnsi="Times New Roman" w:cs="Times New Roman"/>
          <w:color w:val="000000"/>
          <w:sz w:val="28"/>
          <w:szCs w:val="28"/>
        </w:rPr>
        <w:t>урсы по выбору должны помочь ученикам реально оценить свои возможности и сориентировать их на дальнейший выбор профиля обучения.</w:t>
      </w:r>
    </w:p>
    <w:p w:rsidR="00354CE3" w:rsidRDefault="00354CE3" w:rsidP="00C9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CE3">
        <w:rPr>
          <w:rFonts w:ascii="Times New Roman" w:hAnsi="Times New Roman" w:cs="Times New Roman"/>
          <w:color w:val="000000"/>
          <w:sz w:val="28"/>
          <w:szCs w:val="28"/>
        </w:rPr>
        <w:t>При реализации профильного обучения в целях определения потребностей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4CE3">
        <w:rPr>
          <w:rFonts w:ascii="Times New Roman" w:hAnsi="Times New Roman" w:cs="Times New Roman"/>
          <w:color w:val="000000"/>
          <w:sz w:val="28"/>
          <w:szCs w:val="28"/>
        </w:rPr>
        <w:t xml:space="preserve">запросов всех участников образовательного процесса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</w:t>
      </w:r>
      <w:r w:rsidRPr="00354CE3">
        <w:rPr>
          <w:rFonts w:ascii="Times New Roman" w:hAnsi="Times New Roman" w:cs="Times New Roman"/>
          <w:color w:val="000000"/>
          <w:sz w:val="28"/>
          <w:szCs w:val="28"/>
        </w:rPr>
        <w:t>проводит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54CE3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4CE3">
        <w:rPr>
          <w:rFonts w:ascii="Times New Roman" w:hAnsi="Times New Roman" w:cs="Times New Roman"/>
          <w:color w:val="000000"/>
          <w:sz w:val="28"/>
          <w:szCs w:val="28"/>
        </w:rPr>
        <w:t xml:space="preserve">предпрофильной подготовки </w:t>
      </w:r>
      <w:r w:rsidR="00C92F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4CE3">
        <w:rPr>
          <w:rFonts w:ascii="Times New Roman" w:hAnsi="Times New Roman" w:cs="Times New Roman"/>
          <w:color w:val="000000"/>
          <w:sz w:val="28"/>
          <w:szCs w:val="28"/>
        </w:rPr>
        <w:t>и профильного обучения в общеобразовательных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4CE3">
        <w:rPr>
          <w:rFonts w:ascii="Times New Roman" w:hAnsi="Times New Roman" w:cs="Times New Roman"/>
          <w:color w:val="000000"/>
          <w:sz w:val="28"/>
          <w:szCs w:val="28"/>
        </w:rPr>
        <w:t>организациях.</w:t>
      </w:r>
    </w:p>
    <w:p w:rsidR="00F24E60" w:rsidRDefault="00F24E60" w:rsidP="00C9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CE3" w:rsidRPr="00354CE3" w:rsidRDefault="00354CE3" w:rsidP="00C94C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4CE3">
        <w:rPr>
          <w:rFonts w:ascii="Times New Roman" w:hAnsi="Times New Roman" w:cs="Times New Roman"/>
          <w:color w:val="000000"/>
          <w:sz w:val="28"/>
          <w:szCs w:val="28"/>
        </w:rPr>
        <w:t>Примерные направления мониторинга</w:t>
      </w:r>
    </w:p>
    <w:p w:rsidR="00354CE3" w:rsidRDefault="00354CE3" w:rsidP="00C94C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4CE3">
        <w:rPr>
          <w:rFonts w:ascii="Times New Roman" w:hAnsi="Times New Roman" w:cs="Times New Roman"/>
          <w:color w:val="000000"/>
          <w:sz w:val="28"/>
          <w:szCs w:val="28"/>
        </w:rPr>
        <w:t>организации предпрофильной подготовки и профильного</w:t>
      </w:r>
      <w:r w:rsidR="00E84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2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4CE3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="00745982">
        <w:rPr>
          <w:rFonts w:ascii="Times New Roman" w:hAnsi="Times New Roman" w:cs="Times New Roman"/>
          <w:color w:val="000000"/>
          <w:sz w:val="28"/>
          <w:szCs w:val="28"/>
        </w:rPr>
        <w:t xml:space="preserve"> в школе</w:t>
      </w:r>
    </w:p>
    <w:p w:rsidR="00C94CD4" w:rsidRPr="00C94CD4" w:rsidRDefault="00C94CD4" w:rsidP="00C94C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354CE3" w:rsidTr="00354CE3">
        <w:tc>
          <w:tcPr>
            <w:tcW w:w="675" w:type="dxa"/>
          </w:tcPr>
          <w:p w:rsidR="00354CE3" w:rsidRPr="00133AB7" w:rsidRDefault="00354CE3" w:rsidP="00354CE3">
            <w:pPr>
              <w:autoSpaceDE w:val="0"/>
              <w:autoSpaceDN w:val="0"/>
              <w:adjustRightInd w:val="0"/>
              <w:spacing w:after="57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highlight w:val="yellow"/>
              </w:rPr>
            </w:pPr>
            <w:r w:rsidRPr="00133AB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1.</w:t>
            </w:r>
          </w:p>
        </w:tc>
        <w:tc>
          <w:tcPr>
            <w:tcW w:w="8895" w:type="dxa"/>
          </w:tcPr>
          <w:p w:rsidR="00354CE3" w:rsidRPr="00745982" w:rsidRDefault="00354CE3" w:rsidP="00745982">
            <w:pPr>
              <w:autoSpaceDE w:val="0"/>
              <w:autoSpaceDN w:val="0"/>
              <w:adjustRightInd w:val="0"/>
              <w:spacing w:after="57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459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Аналитическое сопровождение</w:t>
            </w:r>
          </w:p>
          <w:p w:rsidR="00354CE3" w:rsidRPr="00354CE3" w:rsidRDefault="00354CE3" w:rsidP="00354CE3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Анализ результатов успеваемости обучающихся за 3 года.</w:t>
            </w:r>
          </w:p>
          <w:p w:rsidR="00354CE3" w:rsidRPr="00354CE3" w:rsidRDefault="00354CE3" w:rsidP="00354CE3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Анализ результатов ГИА выпускников 9 и 11 классов за 3 года.</w:t>
            </w:r>
          </w:p>
          <w:p w:rsidR="00354CE3" w:rsidRPr="00354CE3" w:rsidRDefault="00354CE3" w:rsidP="00354CE3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Анализ кадрового потенциала образовательн</w:t>
            </w:r>
            <w:r w:rsid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35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</w:t>
            </w:r>
            <w:r w:rsid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4CE3" w:rsidRPr="00354CE3" w:rsidRDefault="00354CE3" w:rsidP="00354CE3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Анализ результатов диагностики предметных и методических компетенций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педагогов.</w:t>
            </w:r>
          </w:p>
          <w:p w:rsidR="00354CE3" w:rsidRPr="00354CE3" w:rsidRDefault="00745982" w:rsidP="00354CE3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54CE3" w:rsidRPr="0035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Анализ укомплектованности общеобразовательн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354CE3" w:rsidRPr="0035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5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4CE3" w:rsidRPr="0035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педагогическими кадрами.</w:t>
            </w:r>
          </w:p>
          <w:p w:rsidR="00354CE3" w:rsidRPr="00354CE3" w:rsidRDefault="00745982" w:rsidP="00354CE3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54CE3" w:rsidRPr="0035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Анализ ресурсной базы </w:t>
            </w:r>
            <w:r w:rsidRPr="0035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35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54CE3" w:rsidRPr="0035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т.ч. для создания</w:t>
            </w:r>
            <w:r w:rsidR="0035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4CE3" w:rsidRPr="0035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профильных классов).</w:t>
            </w:r>
          </w:p>
          <w:p w:rsidR="00354CE3" w:rsidRPr="00354CE3" w:rsidRDefault="00745982" w:rsidP="00354CE3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54CE3" w:rsidRPr="0035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Анализ учебных планов </w:t>
            </w:r>
            <w:r w:rsidRPr="0035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35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54CE3" w:rsidRPr="0035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4CE3" w:rsidRPr="00354CE3" w:rsidRDefault="00745982" w:rsidP="00745982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54CE3" w:rsidRPr="0035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Анализ потребности в создании профильных классов разной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4CE3" w:rsidRPr="0035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направленности.</w:t>
            </w:r>
          </w:p>
        </w:tc>
      </w:tr>
      <w:tr w:rsidR="00354CE3" w:rsidTr="00354CE3">
        <w:tc>
          <w:tcPr>
            <w:tcW w:w="675" w:type="dxa"/>
          </w:tcPr>
          <w:p w:rsidR="00354CE3" w:rsidRPr="00133AB7" w:rsidRDefault="00354CE3" w:rsidP="00354CE3">
            <w:pPr>
              <w:autoSpaceDE w:val="0"/>
              <w:autoSpaceDN w:val="0"/>
              <w:adjustRightInd w:val="0"/>
              <w:spacing w:after="57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highlight w:val="yellow"/>
              </w:rPr>
            </w:pPr>
            <w:r w:rsidRPr="00133AB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</w:t>
            </w:r>
          </w:p>
        </w:tc>
        <w:tc>
          <w:tcPr>
            <w:tcW w:w="8895" w:type="dxa"/>
          </w:tcPr>
          <w:p w:rsidR="00745982" w:rsidRPr="00745982" w:rsidRDefault="00745982" w:rsidP="00745982">
            <w:pPr>
              <w:autoSpaceDE w:val="0"/>
              <w:autoSpaceDN w:val="0"/>
              <w:adjustRightInd w:val="0"/>
              <w:spacing w:after="57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459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Критерии эффективной профильной школы (примеры)</w:t>
            </w:r>
          </w:p>
          <w:p w:rsidR="00745982" w:rsidRPr="00745982" w:rsidRDefault="00745982" w:rsidP="00745982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Доля обучающихся, выбравших для сдачи в рамках ЕГЭ предметы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 изучались в рамках профиля на углубленном уровне.</w:t>
            </w:r>
          </w:p>
          <w:p w:rsidR="00745982" w:rsidRPr="00745982" w:rsidRDefault="00745982" w:rsidP="00745982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Доля обучающихся, не преодолевших минимальны</w:t>
            </w:r>
            <w:r w:rsidR="00777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порог на ЕГЭ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предметам, которые изучались на углубленном уровне.</w:t>
            </w:r>
          </w:p>
          <w:p w:rsidR="00354CE3" w:rsidRDefault="00745982" w:rsidP="00745982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Доля обучающихся, поступивших в СПО/ВУЗ по профилю, который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изучался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10-11 классах.</w:t>
            </w:r>
          </w:p>
        </w:tc>
      </w:tr>
      <w:tr w:rsidR="00354CE3" w:rsidTr="00354CE3">
        <w:tc>
          <w:tcPr>
            <w:tcW w:w="675" w:type="dxa"/>
          </w:tcPr>
          <w:p w:rsidR="00354CE3" w:rsidRPr="00133AB7" w:rsidRDefault="00745982" w:rsidP="00354CE3">
            <w:pPr>
              <w:autoSpaceDE w:val="0"/>
              <w:autoSpaceDN w:val="0"/>
              <w:adjustRightInd w:val="0"/>
              <w:spacing w:after="57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33AB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3.</w:t>
            </w:r>
          </w:p>
        </w:tc>
        <w:tc>
          <w:tcPr>
            <w:tcW w:w="8895" w:type="dxa"/>
          </w:tcPr>
          <w:p w:rsidR="00745982" w:rsidRDefault="00745982" w:rsidP="00745982">
            <w:pPr>
              <w:autoSpaceDE w:val="0"/>
              <w:autoSpaceDN w:val="0"/>
              <w:adjustRightInd w:val="0"/>
              <w:spacing w:after="57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459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Организационно - правовое и административное сопровождение</w:t>
            </w:r>
          </w:p>
          <w:p w:rsidR="00745982" w:rsidRPr="00745982" w:rsidRDefault="00745982" w:rsidP="00070A0F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Определение модели школьных учебных планов для уровня 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 образования.</w:t>
            </w:r>
          </w:p>
          <w:p w:rsidR="00745982" w:rsidRPr="00745982" w:rsidRDefault="00133AB7" w:rsidP="00745982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45982"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Составление перечня партнеров по приоритетным для региона</w:t>
            </w:r>
            <w:r w:rsid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5982"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направленностям профилей, подготовка проектов сетевого сотрудничества.</w:t>
            </w:r>
          </w:p>
          <w:p w:rsidR="00745982" w:rsidRPr="00745982" w:rsidRDefault="00133AB7" w:rsidP="00745982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45982"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Организация и проведение цикла совещаний и проектных сессий по вопросам формирования и обеспечения</w:t>
            </w:r>
            <w:r w:rsid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5982"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школьных учебных планов, в том числе профильных классов.</w:t>
            </w:r>
          </w:p>
          <w:p w:rsidR="00745982" w:rsidRPr="00745982" w:rsidRDefault="00133AB7" w:rsidP="00745982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45982"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Разработка планов мероприятий (дорожных карт) по повышению качества</w:t>
            </w:r>
            <w:r w:rsid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5982"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 образования.</w:t>
            </w:r>
          </w:p>
          <w:p w:rsidR="00745982" w:rsidRPr="00745982" w:rsidRDefault="00133AB7" w:rsidP="00745982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45982"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Организация системной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 w:rsidR="00745982"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рассмотрению и утверждению учебных курсов</w:t>
            </w:r>
            <w:r w:rsidR="00E91377" w:rsidRPr="00E91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5982"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(учебных модулей) для части учебного плана, формируемой участниками</w:t>
            </w:r>
            <w:r w:rsidR="00E91377" w:rsidRPr="00E91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5982"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отношений,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5982"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внеурочной деятельности.</w:t>
            </w:r>
          </w:p>
          <w:p w:rsidR="00745982" w:rsidRPr="00745982" w:rsidRDefault="00133AB7" w:rsidP="00745982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45982"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Контроль реализации учебных планов в части, формируемой участниками</w:t>
            </w:r>
            <w:r w:rsidR="00E91377" w:rsidRPr="00E91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5982"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отношений, внеурочной деятельности.</w:t>
            </w:r>
          </w:p>
          <w:p w:rsidR="00745982" w:rsidRPr="00745982" w:rsidRDefault="00133AB7" w:rsidP="00745982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45982"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Проведение педагогических советов по</w:t>
            </w:r>
            <w:r w:rsidR="00E91377" w:rsidRPr="00E91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5982"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оценке результативности реализации школьных учебных планов, в том числе</w:t>
            </w:r>
            <w:r w:rsidR="00E91377" w:rsidRPr="00E91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5982"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профильного обучения.</w:t>
            </w:r>
          </w:p>
          <w:p w:rsidR="00354CE3" w:rsidRPr="00745982" w:rsidRDefault="00133AB7" w:rsidP="00133AB7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45982"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Подготовка комплекта документации для открытия</w:t>
            </w:r>
            <w:r w:rsidR="00E91377" w:rsidRPr="00E91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5982"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профильных классов (включая описание минимального (достаточного) набора</w:t>
            </w:r>
            <w:r w:rsidR="00E91377" w:rsidRPr="00E91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5982"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 для открытия профильно</w:t>
            </w:r>
            <w:r w:rsidR="00E91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класса (по направленностям).</w:t>
            </w:r>
          </w:p>
        </w:tc>
      </w:tr>
      <w:tr w:rsidR="00354CE3" w:rsidTr="00354CE3">
        <w:tc>
          <w:tcPr>
            <w:tcW w:w="675" w:type="dxa"/>
          </w:tcPr>
          <w:p w:rsidR="00354CE3" w:rsidRPr="00745982" w:rsidRDefault="00745982" w:rsidP="00354CE3">
            <w:pPr>
              <w:autoSpaceDE w:val="0"/>
              <w:autoSpaceDN w:val="0"/>
              <w:adjustRightInd w:val="0"/>
              <w:spacing w:after="57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95" w:type="dxa"/>
          </w:tcPr>
          <w:p w:rsidR="00745982" w:rsidRPr="00C92F00" w:rsidRDefault="00745982" w:rsidP="00C92F00">
            <w:pPr>
              <w:autoSpaceDE w:val="0"/>
              <w:autoSpaceDN w:val="0"/>
              <w:adjustRightInd w:val="0"/>
              <w:spacing w:after="57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92F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с обучающимися</w:t>
            </w:r>
          </w:p>
          <w:p w:rsidR="00745982" w:rsidRPr="00745982" w:rsidRDefault="00745982" w:rsidP="00745982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Проведение классных часов для обучающихся по определению</w:t>
            </w:r>
            <w:r w:rsidR="00C9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запросов и интересов.</w:t>
            </w:r>
          </w:p>
          <w:p w:rsidR="00745982" w:rsidRPr="00745982" w:rsidRDefault="00745982" w:rsidP="00745982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Проведение индивидуальных бесед и консультаций для обучающихся </w:t>
            </w:r>
            <w:r w:rsidR="00C9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C9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определению области их интересов.</w:t>
            </w:r>
          </w:p>
          <w:p w:rsidR="00745982" w:rsidRPr="00745982" w:rsidRDefault="00745982" w:rsidP="00745982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Проведение профориентационной диагностики обучающихся (в рамках</w:t>
            </w:r>
            <w:r w:rsidR="00C9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профориентационных мероприятий).</w:t>
            </w:r>
          </w:p>
          <w:p w:rsidR="00745982" w:rsidRPr="00745982" w:rsidRDefault="00745982" w:rsidP="00745982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Сбор (анкетирование, опрос) и анализ информации об образовательных</w:t>
            </w:r>
            <w:r w:rsidR="00C9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запросах обучающихся на углубленное изучение предметов.</w:t>
            </w:r>
          </w:p>
          <w:p w:rsidR="00745982" w:rsidRPr="00745982" w:rsidRDefault="00745982" w:rsidP="00745982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Сбор (анкетирование, опрос) и анализ информации о планах обучающихся</w:t>
            </w:r>
            <w:r w:rsidR="00C9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продолжению обучения в СПО+ВУЗ.</w:t>
            </w:r>
          </w:p>
          <w:p w:rsidR="00745982" w:rsidRPr="00745982" w:rsidRDefault="00745982" w:rsidP="00745982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Целевая консультативно-методическая помощь обучающимся «Выбираем</w:t>
            </w:r>
            <w:r w:rsidR="00C9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 обучения».</w:t>
            </w:r>
          </w:p>
          <w:p w:rsidR="00745982" w:rsidRPr="00745982" w:rsidRDefault="00745982" w:rsidP="00745982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Проектирование индивидуальных учебных планов для обучающихся.</w:t>
            </w:r>
          </w:p>
          <w:p w:rsidR="00745982" w:rsidRPr="00745982" w:rsidRDefault="00745982" w:rsidP="00745982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Проведение разъяснительной работы (информационные встречи) по</w:t>
            </w:r>
            <w:r w:rsidR="00C9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осознанному выбору предметов для углубленного изучения.</w:t>
            </w:r>
          </w:p>
          <w:p w:rsidR="00745982" w:rsidRPr="00745982" w:rsidRDefault="00745982" w:rsidP="00745982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Организация проектной работы обучающихся в соответствии с выбранным</w:t>
            </w:r>
            <w:r w:rsidR="00C9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профилем и социально-экономическими запросами субъекта (индивидуальный</w:t>
            </w:r>
          </w:p>
          <w:p w:rsidR="00745982" w:rsidRPr="00745982" w:rsidRDefault="00745982" w:rsidP="00745982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в 10 классе, текущая проектная и учебно-исследовательская работа).</w:t>
            </w:r>
          </w:p>
          <w:p w:rsidR="00745982" w:rsidRPr="00745982" w:rsidRDefault="00745982" w:rsidP="00745982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Организация участия обучающихся в федеральных</w:t>
            </w:r>
            <w:r w:rsidR="00C9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реги</w:t>
            </w: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ональных</w:t>
            </w:r>
            <w:r w:rsidR="00C9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муниципальных, школьных </w:t>
            </w: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профильных проектах, интеллектуальных состязаниях.</w:t>
            </w:r>
          </w:p>
          <w:p w:rsidR="00354CE3" w:rsidRPr="00745982" w:rsidRDefault="00745982" w:rsidP="00745982">
            <w:pPr>
              <w:autoSpaceDE w:val="0"/>
              <w:autoSpaceDN w:val="0"/>
              <w:adjustRightInd w:val="0"/>
              <w:spacing w:after="57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4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Организация и проведение профильных мероприятий для обучающихся.</w:t>
            </w:r>
          </w:p>
        </w:tc>
      </w:tr>
    </w:tbl>
    <w:p w:rsidR="00354CE3" w:rsidRPr="009C68A5" w:rsidRDefault="00354CE3" w:rsidP="00354CE3">
      <w:pPr>
        <w:autoSpaceDE w:val="0"/>
        <w:autoSpaceDN w:val="0"/>
        <w:adjustRightInd w:val="0"/>
        <w:spacing w:after="57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C7E63" w:rsidRDefault="00D15630" w:rsidP="00354CE3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0168E6">
        <w:rPr>
          <w:rFonts w:ascii="Times New Roman" w:hAnsi="Times New Roman" w:cs="Times New Roman"/>
          <w:sz w:val="28"/>
          <w:szCs w:val="28"/>
        </w:rPr>
        <w:t>П</w:t>
      </w:r>
      <w:r w:rsidR="003C7E63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8A5FAA" w:rsidRDefault="008A5FAA" w:rsidP="00354CE3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E63" w:rsidRDefault="003C7E63" w:rsidP="003C7E6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E6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C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выпускники которых получили на ЕГЭ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C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</w:t>
      </w:r>
      <w:r w:rsidR="009101CB">
        <w:rPr>
          <w:rFonts w:ascii="Times New Roman" w:hAnsi="Times New Roman" w:cs="Times New Roman"/>
          <w:color w:val="000000" w:themeColor="text1"/>
          <w:sz w:val="28"/>
          <w:szCs w:val="28"/>
        </w:rPr>
        <w:t>– 99 баллов</w:t>
      </w:r>
      <w:r w:rsidRPr="003C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профильным предметам</w:t>
      </w:r>
    </w:p>
    <w:p w:rsidR="003C7E63" w:rsidRPr="003C7E63" w:rsidRDefault="003C7E63" w:rsidP="003C7E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09"/>
        <w:gridCol w:w="5185"/>
      </w:tblGrid>
      <w:tr w:rsidR="00DE1817" w:rsidTr="00DE1817">
        <w:tc>
          <w:tcPr>
            <w:tcW w:w="3809" w:type="dxa"/>
          </w:tcPr>
          <w:p w:rsidR="00DE1817" w:rsidRPr="00C27DAE" w:rsidRDefault="00DE1817" w:rsidP="001A1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185" w:type="dxa"/>
          </w:tcPr>
          <w:p w:rsidR="00DE1817" w:rsidRPr="00C27DAE" w:rsidRDefault="00DE1817" w:rsidP="009101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ОО, выпускники которых получили на ЕГЭ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80 – 99 баллов по профильным предметам</w:t>
            </w:r>
          </w:p>
        </w:tc>
      </w:tr>
      <w:tr w:rsidR="00DE1817" w:rsidTr="00DE1817">
        <w:tc>
          <w:tcPr>
            <w:tcW w:w="3809" w:type="dxa"/>
            <w:vMerge w:val="restart"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г. Орёл</w:t>
            </w: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 xml:space="preserve">Муниципальный бюджетный лицей </w:t>
            </w:r>
            <w:r w:rsidRPr="003C7E63">
              <w:rPr>
                <w:rFonts w:ascii="Times New Roman" w:hAnsi="Times New Roman"/>
                <w:bCs/>
                <w:sz w:val="24"/>
                <w:szCs w:val="24"/>
              </w:rPr>
              <w:t>№ 1 г. Орла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2 г. Орла»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DE18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 xml:space="preserve"> г. Орла»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Муниципальный бюджетный лицей № 4 г. Орла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5 г. Орла»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6 г. Орла»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7 г. Орла»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10 г. Орла»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11 г. Орла»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12 г. Орла»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13 г. Орла»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15 г. Орла»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bCs/>
                <w:sz w:val="24"/>
                <w:szCs w:val="24"/>
              </w:rPr>
              <w:t>Муниципальная бюджетная гимназия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br/>
              <w:t>№ 16 г. Орла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 xml:space="preserve">Муниципальный бюджетный лицей </w:t>
            </w:r>
            <w:r w:rsidRPr="003C7E63">
              <w:rPr>
                <w:rFonts w:ascii="Times New Roman" w:hAnsi="Times New Roman"/>
                <w:bCs/>
                <w:sz w:val="24"/>
                <w:szCs w:val="24"/>
              </w:rPr>
              <w:t xml:space="preserve">№ 18 </w:t>
            </w:r>
            <w:r w:rsidRPr="003C7E63">
              <w:rPr>
                <w:rFonts w:ascii="Times New Roman" w:hAnsi="Times New Roman"/>
                <w:bCs/>
                <w:sz w:val="24"/>
                <w:szCs w:val="24"/>
              </w:rPr>
              <w:br/>
              <w:t>г. Орла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бюджетная гимназия № 19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3C7E63">
              <w:rPr>
                <w:rFonts w:ascii="Times New Roman" w:hAnsi="Times New Roman"/>
                <w:bCs/>
                <w:sz w:val="24"/>
                <w:szCs w:val="24"/>
              </w:rPr>
              <w:t>г. Орла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 xml:space="preserve">Муниципальный бюджетный лицей № 21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br/>
              <w:t>г. Орла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 xml:space="preserve">Муниципальный бюджетный лицей № 22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br/>
              <w:t>г. Орла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23 г. Орла»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24 г. Орла»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DE18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 xml:space="preserve"> г. Орла»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27 г. Орла»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 xml:space="preserve">Муниципальный бюджетный лицей </w:t>
            </w:r>
            <w:r w:rsidRPr="003C7E63">
              <w:rPr>
                <w:rFonts w:ascii="Times New Roman" w:hAnsi="Times New Roman"/>
                <w:bCs/>
                <w:sz w:val="24"/>
                <w:szCs w:val="24"/>
              </w:rPr>
              <w:t xml:space="preserve">№ 28 </w:t>
            </w:r>
            <w:r w:rsidRPr="003C7E63">
              <w:rPr>
                <w:rFonts w:ascii="Times New Roman" w:hAnsi="Times New Roman"/>
                <w:bCs/>
                <w:sz w:val="24"/>
                <w:szCs w:val="24"/>
              </w:rPr>
              <w:br/>
              <w:t>г. Орла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29 г. Орла»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 xml:space="preserve">Муниципальный бюджетный лицей </w:t>
            </w:r>
            <w:r w:rsidRPr="003C7E63">
              <w:rPr>
                <w:rFonts w:ascii="Times New Roman" w:hAnsi="Times New Roman"/>
                <w:bCs/>
                <w:sz w:val="24"/>
                <w:szCs w:val="24"/>
              </w:rPr>
              <w:t xml:space="preserve">№ 32 </w:t>
            </w:r>
            <w:r w:rsidRPr="003C7E63">
              <w:rPr>
                <w:rFonts w:ascii="Times New Roman" w:hAnsi="Times New Roman"/>
                <w:bCs/>
                <w:sz w:val="24"/>
                <w:szCs w:val="24"/>
              </w:rPr>
              <w:br/>
              <w:t>г. Орла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33 г. Орла»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бюджетная гимназия № 34 </w:t>
            </w:r>
            <w:r w:rsidRPr="003C7E63">
              <w:rPr>
                <w:rFonts w:ascii="Times New Roman" w:hAnsi="Times New Roman"/>
                <w:bCs/>
                <w:sz w:val="24"/>
                <w:szCs w:val="24"/>
              </w:rPr>
              <w:br/>
              <w:t>г. Орла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36 г. Орла»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37 г. Орла»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38 г. Орла»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бюджетная гимназия № 39 </w:t>
            </w:r>
            <w:r w:rsidRPr="003C7E63">
              <w:rPr>
                <w:rFonts w:ascii="Times New Roman" w:hAnsi="Times New Roman"/>
                <w:bCs/>
                <w:sz w:val="24"/>
                <w:szCs w:val="24"/>
              </w:rPr>
              <w:br/>
              <w:t>г. Орла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 xml:space="preserve">Муниципальный бюджетный лицей </w:t>
            </w:r>
            <w:r w:rsidRPr="003C7E63">
              <w:rPr>
                <w:rFonts w:ascii="Times New Roman" w:hAnsi="Times New Roman"/>
                <w:bCs/>
                <w:sz w:val="24"/>
                <w:szCs w:val="24"/>
              </w:rPr>
              <w:t xml:space="preserve">№ 40 </w:t>
            </w:r>
            <w:r w:rsidRPr="003C7E63">
              <w:rPr>
                <w:rFonts w:ascii="Times New Roman" w:hAnsi="Times New Roman"/>
                <w:bCs/>
                <w:sz w:val="24"/>
                <w:szCs w:val="24"/>
              </w:rPr>
              <w:br/>
              <w:t>г. Орла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45 г. Орла»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50 г. Орла»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823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823D9A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 xml:space="preserve"> № 51 г. Орла»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52 г. Орла»</w:t>
            </w:r>
          </w:p>
        </w:tc>
      </w:tr>
      <w:tr w:rsidR="00DE1817" w:rsidTr="00DE1817">
        <w:tc>
          <w:tcPr>
            <w:tcW w:w="3809" w:type="dxa"/>
            <w:vMerge w:val="restart"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  <w:lang w:eastAsia="ru-RU"/>
              </w:rPr>
              <w:t>г. Ливны</w:t>
            </w: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3C7E63">
              <w:rPr>
                <w:rFonts w:ascii="Times New Roman" w:hAnsi="Times New Roman"/>
                <w:bCs/>
                <w:sz w:val="24"/>
                <w:szCs w:val="24"/>
              </w:rPr>
              <w:t xml:space="preserve"> Гимназия г. Ливны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bCs/>
                <w:sz w:val="24"/>
                <w:szCs w:val="24"/>
              </w:rPr>
              <w:t>МБОУ «Лицей им. С. Н. Булгакова г. Ливны»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г. Ливны»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823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823D9A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 xml:space="preserve"> № 2 г. Ливны»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4 г. Ливны»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5 г. Ливны»</w:t>
            </w:r>
          </w:p>
        </w:tc>
      </w:tr>
      <w:tr w:rsidR="00DE1817" w:rsidTr="00DE1817">
        <w:tc>
          <w:tcPr>
            <w:tcW w:w="3809" w:type="dxa"/>
            <w:vMerge w:val="restart"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  <w:lang w:eastAsia="ru-RU"/>
              </w:rPr>
              <w:t>г. Мценск</w:t>
            </w: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1 г. Мценска»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4 г. Мценска»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2C60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2C6049">
              <w:rPr>
                <w:rFonts w:ascii="Times New Roman" w:hAnsi="Times New Roman"/>
                <w:sz w:val="24"/>
                <w:szCs w:val="24"/>
              </w:rPr>
              <w:t>г. Мценска Лицей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 xml:space="preserve"> № 5 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7 г. Мценска»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8 г. Мценска»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9 г. Мценска»</w:t>
            </w:r>
          </w:p>
        </w:tc>
      </w:tr>
      <w:tr w:rsidR="00DE1817" w:rsidTr="00DE1817">
        <w:tc>
          <w:tcPr>
            <w:tcW w:w="3809" w:type="dxa"/>
            <w:vMerge w:val="restart"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E63">
              <w:rPr>
                <w:rFonts w:ascii="Times New Roman" w:hAnsi="Times New Roman" w:cs="Times New Roman"/>
                <w:sz w:val="24"/>
                <w:szCs w:val="24"/>
              </w:rPr>
              <w:t>Болховский район</w:t>
            </w: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3C7E63">
              <w:rPr>
                <w:rFonts w:ascii="Times New Roman" w:hAnsi="Times New Roman"/>
                <w:bCs/>
                <w:sz w:val="24"/>
                <w:szCs w:val="24"/>
              </w:rPr>
              <w:t xml:space="preserve"> Гимназия г. Болхова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 xml:space="preserve"> № 3»</w:t>
            </w:r>
          </w:p>
        </w:tc>
      </w:tr>
      <w:tr w:rsidR="00DE1817" w:rsidTr="00DE1817">
        <w:tc>
          <w:tcPr>
            <w:tcW w:w="3809" w:type="dxa"/>
            <w:vMerge w:val="restart"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Верховский район</w:t>
            </w: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«Верховская СОШ №1»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«Верховская СОШ № 2»</w:t>
            </w:r>
          </w:p>
        </w:tc>
      </w:tr>
      <w:tr w:rsidR="002C6049" w:rsidTr="00F24E60">
        <w:trPr>
          <w:trHeight w:val="304"/>
        </w:trPr>
        <w:tc>
          <w:tcPr>
            <w:tcW w:w="3809" w:type="dxa"/>
          </w:tcPr>
          <w:p w:rsidR="002C6049" w:rsidRPr="003C7E63" w:rsidRDefault="002C6049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Глазуновский район</w:t>
            </w:r>
          </w:p>
        </w:tc>
        <w:tc>
          <w:tcPr>
            <w:tcW w:w="5185" w:type="dxa"/>
          </w:tcPr>
          <w:p w:rsidR="002C6049" w:rsidRPr="003C7E63" w:rsidRDefault="002C6049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 xml:space="preserve">МБОУ Глазуновская 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</w:p>
        </w:tc>
      </w:tr>
      <w:tr w:rsidR="002C6049" w:rsidTr="00F24E60">
        <w:trPr>
          <w:trHeight w:val="251"/>
        </w:trPr>
        <w:tc>
          <w:tcPr>
            <w:tcW w:w="3809" w:type="dxa"/>
          </w:tcPr>
          <w:p w:rsidR="002C6049" w:rsidRPr="003C7E63" w:rsidRDefault="002C6049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Дмитровский район</w:t>
            </w:r>
          </w:p>
        </w:tc>
        <w:tc>
          <w:tcPr>
            <w:tcW w:w="5185" w:type="dxa"/>
          </w:tcPr>
          <w:p w:rsidR="002C6049" w:rsidRPr="003C7E63" w:rsidRDefault="002C6049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«СОШ № 2 г. Дмитровска»</w:t>
            </w:r>
          </w:p>
        </w:tc>
      </w:tr>
      <w:tr w:rsidR="002C6049" w:rsidTr="00DE1817">
        <w:tc>
          <w:tcPr>
            <w:tcW w:w="3809" w:type="dxa"/>
            <w:vMerge w:val="restart"/>
          </w:tcPr>
          <w:p w:rsidR="002C6049" w:rsidRPr="003C7E63" w:rsidRDefault="002C6049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Должанский район</w:t>
            </w:r>
          </w:p>
        </w:tc>
        <w:tc>
          <w:tcPr>
            <w:tcW w:w="5185" w:type="dxa"/>
          </w:tcPr>
          <w:p w:rsidR="002C6049" w:rsidRPr="003C7E63" w:rsidRDefault="002C6049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 xml:space="preserve">БОУ «Должанская 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C6049" w:rsidTr="00DE1817">
        <w:tc>
          <w:tcPr>
            <w:tcW w:w="3809" w:type="dxa"/>
            <w:vMerge/>
          </w:tcPr>
          <w:p w:rsidR="002C6049" w:rsidRPr="003C7E63" w:rsidRDefault="002C6049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2C6049" w:rsidRPr="003C7E63" w:rsidRDefault="002C6049" w:rsidP="002C60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БОУ «</w:t>
            </w:r>
            <w:r w:rsidRPr="002C6049">
              <w:rPr>
                <w:rFonts w:ascii="Times New Roman" w:hAnsi="Times New Roman"/>
                <w:sz w:val="24"/>
                <w:szCs w:val="24"/>
              </w:rPr>
              <w:t xml:space="preserve">Никольская 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C6049" w:rsidTr="00DE1817">
        <w:tc>
          <w:tcPr>
            <w:tcW w:w="3809" w:type="dxa"/>
            <w:vMerge/>
          </w:tcPr>
          <w:p w:rsidR="002C6049" w:rsidRPr="003C7E63" w:rsidRDefault="002C6049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2C6049" w:rsidRPr="003C7E63" w:rsidRDefault="002C6049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БОУ «Урыновская 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C6049" w:rsidTr="00DE1817">
        <w:tc>
          <w:tcPr>
            <w:tcW w:w="3809" w:type="dxa"/>
            <w:vMerge w:val="restart"/>
          </w:tcPr>
          <w:p w:rsidR="002C6049" w:rsidRPr="003C7E63" w:rsidRDefault="002C6049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Знаменский район</w:t>
            </w:r>
          </w:p>
        </w:tc>
        <w:tc>
          <w:tcPr>
            <w:tcW w:w="5185" w:type="dxa"/>
          </w:tcPr>
          <w:p w:rsidR="002C6049" w:rsidRPr="003C7E63" w:rsidRDefault="002C6049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«Знаменская СОШ»</w:t>
            </w:r>
          </w:p>
        </w:tc>
      </w:tr>
      <w:tr w:rsidR="002C6049" w:rsidTr="00DE1817">
        <w:tc>
          <w:tcPr>
            <w:tcW w:w="3809" w:type="dxa"/>
            <w:vMerge/>
          </w:tcPr>
          <w:p w:rsidR="002C6049" w:rsidRPr="003C7E63" w:rsidRDefault="002C6049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2C6049" w:rsidRPr="003C7E63" w:rsidRDefault="002C6049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2C6049">
              <w:rPr>
                <w:rFonts w:ascii="Times New Roman" w:hAnsi="Times New Roman"/>
                <w:sz w:val="24"/>
                <w:szCs w:val="24"/>
              </w:rPr>
              <w:t xml:space="preserve">Ждимирская 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E1817" w:rsidTr="00DE1817">
        <w:tc>
          <w:tcPr>
            <w:tcW w:w="3809" w:type="dxa"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Залегощенский район</w:t>
            </w: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 xml:space="preserve">МБОУ «Залегощенская 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 xml:space="preserve"> № 1»</w:t>
            </w:r>
          </w:p>
        </w:tc>
      </w:tr>
      <w:tr w:rsidR="00DE1817" w:rsidTr="00DE1817">
        <w:tc>
          <w:tcPr>
            <w:tcW w:w="3809" w:type="dxa"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Колпнянский район</w:t>
            </w: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«Колпнянский лицей»</w:t>
            </w:r>
          </w:p>
        </w:tc>
      </w:tr>
      <w:tr w:rsidR="00DE1817" w:rsidTr="00DE1817">
        <w:tc>
          <w:tcPr>
            <w:tcW w:w="3809" w:type="dxa"/>
            <w:vMerge w:val="restart"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Кромской район</w:t>
            </w:r>
          </w:p>
        </w:tc>
        <w:tc>
          <w:tcPr>
            <w:tcW w:w="5185" w:type="dxa"/>
          </w:tcPr>
          <w:p w:rsidR="00DE1817" w:rsidRPr="003C7E63" w:rsidRDefault="002C6049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«Кромская СОШ»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2C6049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 xml:space="preserve">МБОУ КР ОО «Черкасская 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E1817" w:rsidTr="00DE1817">
        <w:tc>
          <w:tcPr>
            <w:tcW w:w="3809" w:type="dxa"/>
            <w:vMerge w:val="restart"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Ливенский район</w:t>
            </w:r>
          </w:p>
        </w:tc>
        <w:tc>
          <w:tcPr>
            <w:tcW w:w="5185" w:type="dxa"/>
          </w:tcPr>
          <w:p w:rsidR="00DE1817" w:rsidRPr="003C7E63" w:rsidRDefault="00DE1817" w:rsidP="002C60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2C6049">
              <w:rPr>
                <w:rFonts w:ascii="Times New Roman" w:hAnsi="Times New Roman"/>
                <w:sz w:val="24"/>
                <w:szCs w:val="24"/>
              </w:rPr>
              <w:t>Речицкая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2C6049" w:rsidTr="00DE1817">
        <w:tc>
          <w:tcPr>
            <w:tcW w:w="3809" w:type="dxa"/>
            <w:vMerge/>
          </w:tcPr>
          <w:p w:rsidR="002C6049" w:rsidRPr="003C7E63" w:rsidRDefault="002C6049" w:rsidP="002C60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2C6049" w:rsidRPr="003C7E63" w:rsidRDefault="002C6049" w:rsidP="002C60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«Липовецкая СОШ»</w:t>
            </w:r>
          </w:p>
        </w:tc>
      </w:tr>
      <w:tr w:rsidR="002C6049" w:rsidTr="00DE1817">
        <w:tc>
          <w:tcPr>
            <w:tcW w:w="3809" w:type="dxa"/>
            <w:vMerge/>
          </w:tcPr>
          <w:p w:rsidR="002C6049" w:rsidRPr="003C7E63" w:rsidRDefault="002C6049" w:rsidP="002C60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2C6049" w:rsidRPr="003C7E63" w:rsidRDefault="002C6049" w:rsidP="002C60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«Росстанская СОШ»</w:t>
            </w:r>
          </w:p>
        </w:tc>
      </w:tr>
      <w:tr w:rsidR="00DE1817" w:rsidTr="00DE1817">
        <w:tc>
          <w:tcPr>
            <w:tcW w:w="3809" w:type="dxa"/>
            <w:vMerge w:val="restart"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Мценский район</w:t>
            </w: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«Спасско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 xml:space="preserve">Лутовиновская 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2C60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2C6049">
              <w:rPr>
                <w:rFonts w:ascii="Times New Roman" w:hAnsi="Times New Roman"/>
                <w:sz w:val="24"/>
                <w:szCs w:val="24"/>
              </w:rPr>
              <w:t>Тельченская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E1817" w:rsidTr="00DE1817">
        <w:tc>
          <w:tcPr>
            <w:tcW w:w="3809" w:type="dxa"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Новодеревеньковский район</w:t>
            </w: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 xml:space="preserve">МБОУ «Хомутовская 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E1817" w:rsidTr="00DE1817">
        <w:tc>
          <w:tcPr>
            <w:tcW w:w="3809" w:type="dxa"/>
            <w:vMerge w:val="restart"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Орловский муниципальный округ</w:t>
            </w:r>
          </w:p>
        </w:tc>
        <w:tc>
          <w:tcPr>
            <w:tcW w:w="5185" w:type="dxa"/>
          </w:tcPr>
          <w:p w:rsidR="00DE1817" w:rsidRPr="002C6049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049">
              <w:rPr>
                <w:rFonts w:ascii="Times New Roman" w:hAnsi="Times New Roman"/>
                <w:sz w:val="24"/>
                <w:szCs w:val="24"/>
              </w:rPr>
              <w:t xml:space="preserve">МБОУ «Жилинская 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Pr="002C60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2C6049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049">
              <w:rPr>
                <w:rFonts w:ascii="Times New Roman" w:hAnsi="Times New Roman"/>
                <w:sz w:val="24"/>
                <w:szCs w:val="24"/>
              </w:rPr>
              <w:t xml:space="preserve">МБОУ «Знаменская 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Pr="002C60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2C6049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049">
              <w:rPr>
                <w:rFonts w:ascii="Times New Roman" w:hAnsi="Times New Roman"/>
                <w:sz w:val="24"/>
                <w:szCs w:val="24"/>
              </w:rPr>
              <w:t>МБОУ «СОШ имени П. В. Киреевского»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2C6049" w:rsidRDefault="00DE1817" w:rsidP="002C60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049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2C6049" w:rsidRPr="002C6049">
              <w:rPr>
                <w:rFonts w:ascii="Times New Roman" w:hAnsi="Times New Roman"/>
                <w:sz w:val="24"/>
                <w:szCs w:val="24"/>
              </w:rPr>
              <w:t>Звягинская</w:t>
            </w:r>
            <w:r w:rsidRPr="002C604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2C6049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049">
              <w:rPr>
                <w:rFonts w:ascii="Times New Roman" w:hAnsi="Times New Roman"/>
                <w:sz w:val="24"/>
                <w:szCs w:val="24"/>
              </w:rPr>
              <w:t>МБОУ «Образцовская СОШ»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2C6049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049">
              <w:rPr>
                <w:rFonts w:ascii="Times New Roman" w:hAnsi="Times New Roman"/>
                <w:sz w:val="24"/>
                <w:szCs w:val="24"/>
              </w:rPr>
              <w:t>МБОУ «Овсянниковская СОШ»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2C6049" w:rsidRDefault="002C6049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6049">
              <w:rPr>
                <w:rFonts w:ascii="Times New Roman" w:hAnsi="Times New Roman"/>
                <w:sz w:val="24"/>
                <w:szCs w:val="24"/>
              </w:rPr>
              <w:t>МБОУ «СОШ им. В. В. Жидкова»</w:t>
            </w:r>
          </w:p>
        </w:tc>
      </w:tr>
      <w:tr w:rsidR="002C6049" w:rsidTr="00DE1817">
        <w:tc>
          <w:tcPr>
            <w:tcW w:w="3809" w:type="dxa"/>
            <w:vMerge w:val="restart"/>
          </w:tcPr>
          <w:p w:rsidR="002C6049" w:rsidRPr="003C7E63" w:rsidRDefault="002C6049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 w:cs="Times New Roman"/>
                <w:sz w:val="24"/>
                <w:szCs w:val="24"/>
              </w:rPr>
              <w:t>Покровский район</w:t>
            </w:r>
          </w:p>
        </w:tc>
        <w:tc>
          <w:tcPr>
            <w:tcW w:w="5185" w:type="dxa"/>
          </w:tcPr>
          <w:p w:rsidR="002C6049" w:rsidRPr="003C7E63" w:rsidRDefault="002C6049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 w:cs="Times New Roman"/>
                <w:sz w:val="24"/>
                <w:szCs w:val="24"/>
              </w:rPr>
              <w:t>МБОУ «Покровский лицей»</w:t>
            </w:r>
          </w:p>
        </w:tc>
      </w:tr>
      <w:tr w:rsidR="002C6049" w:rsidTr="00DE1817">
        <w:tc>
          <w:tcPr>
            <w:tcW w:w="3809" w:type="dxa"/>
            <w:vMerge/>
          </w:tcPr>
          <w:p w:rsidR="002C6049" w:rsidRPr="003C7E63" w:rsidRDefault="002C6049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2C6049" w:rsidRPr="003C7E63" w:rsidRDefault="002C6049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 w:cs="Times New Roman"/>
                <w:sz w:val="24"/>
                <w:szCs w:val="24"/>
              </w:rPr>
              <w:t>МБОУ «Покровская средняя школа»</w:t>
            </w:r>
          </w:p>
        </w:tc>
      </w:tr>
      <w:tr w:rsidR="002C6049" w:rsidTr="00DE1817">
        <w:tc>
          <w:tcPr>
            <w:tcW w:w="3809" w:type="dxa"/>
            <w:vMerge/>
          </w:tcPr>
          <w:p w:rsidR="002C6049" w:rsidRPr="003C7E63" w:rsidRDefault="002C6049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2C6049" w:rsidRPr="003C7E63" w:rsidRDefault="002C6049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«Дросковская средняя школа»</w:t>
            </w:r>
          </w:p>
        </w:tc>
      </w:tr>
      <w:tr w:rsidR="00DE1817" w:rsidTr="00DE1817">
        <w:tc>
          <w:tcPr>
            <w:tcW w:w="3809" w:type="dxa"/>
            <w:vMerge w:val="restart"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 w:cs="Times New Roman"/>
                <w:sz w:val="24"/>
                <w:szCs w:val="24"/>
              </w:rPr>
              <w:t>Свердловский район</w:t>
            </w: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 xml:space="preserve">МБОУ «Змиевская 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 w:cs="Times New Roman"/>
                <w:sz w:val="24"/>
                <w:szCs w:val="24"/>
              </w:rPr>
              <w:t>МБОУ «Змиевский лицей»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F24E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C6049">
              <w:rPr>
                <w:rFonts w:ascii="Times New Roman" w:hAnsi="Times New Roman" w:cs="Times New Roman"/>
                <w:sz w:val="24"/>
                <w:szCs w:val="24"/>
              </w:rPr>
              <w:t>Куракинская</w:t>
            </w:r>
            <w:r w:rsidRPr="003C7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Pr="003C7E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1817" w:rsidTr="00DE1817">
        <w:tc>
          <w:tcPr>
            <w:tcW w:w="3809" w:type="dxa"/>
            <w:vMerge w:val="restart"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 w:cs="Times New Roman"/>
                <w:sz w:val="24"/>
                <w:szCs w:val="24"/>
              </w:rPr>
              <w:t>Урицкий район</w:t>
            </w:r>
          </w:p>
        </w:tc>
        <w:tc>
          <w:tcPr>
            <w:tcW w:w="5185" w:type="dxa"/>
          </w:tcPr>
          <w:p w:rsidR="00DE1817" w:rsidRPr="003C7E63" w:rsidRDefault="00DE1817" w:rsidP="00F24E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 xml:space="preserve"> № 1 п. Нарышкино»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F24E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F24E60" w:rsidRPr="005F7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F24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7E63">
              <w:rPr>
                <w:rFonts w:ascii="Times New Roman" w:hAnsi="Times New Roman"/>
                <w:sz w:val="24"/>
                <w:szCs w:val="24"/>
              </w:rPr>
              <w:t>№ 2 п. Нарышкино»</w:t>
            </w:r>
          </w:p>
        </w:tc>
      </w:tr>
      <w:tr w:rsidR="00DE1817" w:rsidTr="00DE1817">
        <w:tc>
          <w:tcPr>
            <w:tcW w:w="3809" w:type="dxa"/>
            <w:vMerge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1817" w:rsidRPr="003C7E63" w:rsidRDefault="00DE1817" w:rsidP="00EC00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МБОУ Бунинская СОШ</w:t>
            </w:r>
          </w:p>
        </w:tc>
      </w:tr>
      <w:tr w:rsidR="00DE1817" w:rsidTr="00DE1817">
        <w:tc>
          <w:tcPr>
            <w:tcW w:w="3809" w:type="dxa"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 w:cs="Times New Roman"/>
                <w:sz w:val="24"/>
                <w:szCs w:val="24"/>
              </w:rPr>
              <w:t>Хотынецкий район</w:t>
            </w:r>
          </w:p>
        </w:tc>
        <w:tc>
          <w:tcPr>
            <w:tcW w:w="5185" w:type="dxa"/>
          </w:tcPr>
          <w:p w:rsidR="00DE1817" w:rsidRPr="003C7E63" w:rsidRDefault="00DE1817" w:rsidP="001803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C7E63">
              <w:rPr>
                <w:rFonts w:ascii="Times New Roman" w:hAnsi="Times New Roman" w:cs="Times New Roman"/>
                <w:sz w:val="24"/>
                <w:szCs w:val="24"/>
              </w:rPr>
              <w:t>Хотынецкая СОШ</w:t>
            </w:r>
          </w:p>
        </w:tc>
      </w:tr>
      <w:tr w:rsidR="00DE1817" w:rsidTr="00DE1817">
        <w:tc>
          <w:tcPr>
            <w:tcW w:w="3809" w:type="dxa"/>
          </w:tcPr>
          <w:p w:rsidR="00DE1817" w:rsidRPr="003C7E63" w:rsidRDefault="00DE181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E63">
              <w:rPr>
                <w:rFonts w:ascii="Times New Roman" w:hAnsi="Times New Roman" w:cs="Times New Roman"/>
                <w:sz w:val="24"/>
                <w:szCs w:val="24"/>
              </w:rPr>
              <w:t>Шаблыкинский район</w:t>
            </w:r>
          </w:p>
        </w:tc>
        <w:tc>
          <w:tcPr>
            <w:tcW w:w="5185" w:type="dxa"/>
          </w:tcPr>
          <w:p w:rsidR="00DE1817" w:rsidRPr="003C7E63" w:rsidRDefault="002C6049" w:rsidP="00EC00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E63">
              <w:rPr>
                <w:rFonts w:ascii="Times New Roman" w:hAnsi="Times New Roman" w:cs="Times New Roman"/>
                <w:sz w:val="24"/>
                <w:szCs w:val="24"/>
              </w:rPr>
              <w:t>МБОУ «Шаблыкинская СОШ»</w:t>
            </w:r>
          </w:p>
        </w:tc>
      </w:tr>
      <w:tr w:rsidR="00DE71E7" w:rsidTr="00DE1817">
        <w:tc>
          <w:tcPr>
            <w:tcW w:w="3809" w:type="dxa"/>
            <w:vMerge w:val="restart"/>
          </w:tcPr>
          <w:p w:rsidR="00DE71E7" w:rsidRPr="003C7E63" w:rsidRDefault="00DE71E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E7">
              <w:rPr>
                <w:rFonts w:ascii="Times New Roman" w:hAnsi="Times New Roman"/>
                <w:sz w:val="24"/>
                <w:szCs w:val="24"/>
              </w:rPr>
              <w:t>Образовательные организации, подведомственные Департаменту образования Орловский области</w:t>
            </w:r>
          </w:p>
        </w:tc>
        <w:tc>
          <w:tcPr>
            <w:tcW w:w="5185" w:type="dxa"/>
          </w:tcPr>
          <w:p w:rsidR="00DE71E7" w:rsidRPr="003C7E63" w:rsidRDefault="00DE71E7" w:rsidP="00823D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E63">
              <w:rPr>
                <w:rFonts w:ascii="Times New Roman" w:hAnsi="Times New Roman" w:cs="Times New Roman"/>
                <w:sz w:val="24"/>
                <w:szCs w:val="24"/>
              </w:rPr>
              <w:t xml:space="preserve">ОГУ им. И. С. Тургенева (Гимназия </w:t>
            </w:r>
            <w:r w:rsidR="00823D9A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3C7E63">
              <w:rPr>
                <w:rFonts w:ascii="Times New Roman" w:hAnsi="Times New Roman" w:cs="Times New Roman"/>
                <w:sz w:val="24"/>
                <w:szCs w:val="24"/>
              </w:rPr>
              <w:t xml:space="preserve"> г. Мценске)</w:t>
            </w:r>
          </w:p>
        </w:tc>
      </w:tr>
      <w:tr w:rsidR="00DE71E7" w:rsidTr="00DE1817">
        <w:tc>
          <w:tcPr>
            <w:tcW w:w="3809" w:type="dxa"/>
            <w:vMerge/>
          </w:tcPr>
          <w:p w:rsidR="00DE71E7" w:rsidRPr="003C7E63" w:rsidRDefault="00DE71E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71E7" w:rsidRPr="003C7E63" w:rsidRDefault="00DE71E7" w:rsidP="00EC00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E63">
              <w:rPr>
                <w:rFonts w:ascii="Times New Roman" w:hAnsi="Times New Roman" w:cs="Times New Roman"/>
                <w:sz w:val="24"/>
                <w:szCs w:val="24"/>
              </w:rPr>
              <w:t>ОГУ имени И. С. Тургенева (Гимназия № 1)</w:t>
            </w:r>
          </w:p>
        </w:tc>
      </w:tr>
      <w:tr w:rsidR="00DE71E7" w:rsidTr="00DE1817">
        <w:tc>
          <w:tcPr>
            <w:tcW w:w="3809" w:type="dxa"/>
            <w:vMerge/>
          </w:tcPr>
          <w:p w:rsidR="00DE71E7" w:rsidRPr="003C7E63" w:rsidRDefault="00DE71E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71E7" w:rsidRPr="00DE71E7" w:rsidRDefault="00DE71E7" w:rsidP="00EC00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hAnsi="Times New Roman" w:cs="Times New Roman"/>
                <w:sz w:val="24"/>
                <w:szCs w:val="24"/>
              </w:rPr>
              <w:t>ФГБОУ ВО Орловский ГАУ (Агролицей)</w:t>
            </w:r>
          </w:p>
        </w:tc>
      </w:tr>
      <w:tr w:rsidR="00DE71E7" w:rsidTr="00DE1817">
        <w:tc>
          <w:tcPr>
            <w:tcW w:w="3809" w:type="dxa"/>
            <w:vMerge/>
          </w:tcPr>
          <w:p w:rsidR="00DE71E7" w:rsidRPr="003C7E63" w:rsidRDefault="00DE71E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71E7" w:rsidRPr="00DE71E7" w:rsidRDefault="00DE71E7" w:rsidP="00EC00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hAnsi="Times New Roman" w:cs="Times New Roman"/>
                <w:sz w:val="24"/>
                <w:szCs w:val="24"/>
              </w:rPr>
              <w:t>БОУ ОО «Созвездие Орла»</w:t>
            </w:r>
          </w:p>
        </w:tc>
      </w:tr>
      <w:tr w:rsidR="00DE71E7" w:rsidTr="00DE1817">
        <w:tc>
          <w:tcPr>
            <w:tcW w:w="3809" w:type="dxa"/>
            <w:vMerge/>
          </w:tcPr>
          <w:p w:rsidR="00DE71E7" w:rsidRPr="003C7E63" w:rsidRDefault="00DE71E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71E7" w:rsidRPr="003C7E63" w:rsidRDefault="00DE71E7" w:rsidP="00DE71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E63">
              <w:rPr>
                <w:rFonts w:ascii="Times New Roman" w:hAnsi="Times New Roman" w:cs="Times New Roman"/>
                <w:sz w:val="24"/>
                <w:szCs w:val="24"/>
              </w:rPr>
              <w:t>БОУ 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Мезенский лицей</w:t>
            </w:r>
            <w:r w:rsidRPr="003C7E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71E7" w:rsidTr="00DE1817">
        <w:tc>
          <w:tcPr>
            <w:tcW w:w="3809" w:type="dxa"/>
            <w:vMerge/>
          </w:tcPr>
          <w:p w:rsidR="00DE71E7" w:rsidRPr="003C7E63" w:rsidRDefault="00DE71E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71E7" w:rsidRPr="003C7E63" w:rsidRDefault="00DE71E7" w:rsidP="00F24E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hAnsi="Times New Roman" w:cs="Times New Roman"/>
                <w:sz w:val="24"/>
                <w:szCs w:val="24"/>
              </w:rPr>
              <w:t xml:space="preserve">КОУ ОО </w:t>
            </w:r>
            <w:r w:rsidR="00F24E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71E7">
              <w:rPr>
                <w:rFonts w:ascii="Times New Roman" w:hAnsi="Times New Roman" w:cs="Times New Roman"/>
                <w:sz w:val="24"/>
                <w:szCs w:val="24"/>
              </w:rPr>
              <w:t>Орловский лицей-интернат</w:t>
            </w:r>
            <w:r w:rsidR="00F24E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71E7" w:rsidTr="00DE1817">
        <w:tc>
          <w:tcPr>
            <w:tcW w:w="3809" w:type="dxa"/>
            <w:vMerge/>
          </w:tcPr>
          <w:p w:rsidR="00DE71E7" w:rsidRPr="003C7E63" w:rsidRDefault="00DE71E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71E7" w:rsidRPr="003C7E63" w:rsidRDefault="00DE71E7" w:rsidP="00EC00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hAnsi="Times New Roman" w:cs="Times New Roman"/>
                <w:sz w:val="24"/>
                <w:szCs w:val="24"/>
              </w:rPr>
              <w:t>ФГБОУ ВО Орловский ГАУ (Агролицей)</w:t>
            </w:r>
          </w:p>
        </w:tc>
      </w:tr>
      <w:tr w:rsidR="00DE71E7" w:rsidTr="00DE1817">
        <w:tc>
          <w:tcPr>
            <w:tcW w:w="3809" w:type="dxa"/>
            <w:vMerge/>
          </w:tcPr>
          <w:p w:rsidR="00DE71E7" w:rsidRPr="003C7E63" w:rsidRDefault="00DE71E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71E7" w:rsidRPr="003C7E63" w:rsidRDefault="00DE71E7" w:rsidP="00EC00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E63">
              <w:rPr>
                <w:rFonts w:ascii="Times New Roman" w:hAnsi="Times New Roman" w:cs="Times New Roman"/>
                <w:sz w:val="24"/>
                <w:szCs w:val="24"/>
              </w:rPr>
              <w:t>АНО «СОШ «Леонардо»</w:t>
            </w:r>
          </w:p>
        </w:tc>
      </w:tr>
      <w:tr w:rsidR="00DE71E7" w:rsidTr="00DE1817">
        <w:tc>
          <w:tcPr>
            <w:tcW w:w="3809" w:type="dxa"/>
            <w:vMerge/>
          </w:tcPr>
          <w:p w:rsidR="00DE71E7" w:rsidRPr="003C7E63" w:rsidRDefault="00DE71E7" w:rsidP="001A1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DE71E7" w:rsidRPr="003C7E63" w:rsidRDefault="00DE71E7" w:rsidP="00EC00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E63">
              <w:rPr>
                <w:rFonts w:ascii="Times New Roman" w:hAnsi="Times New Roman"/>
                <w:sz w:val="24"/>
                <w:szCs w:val="24"/>
              </w:rPr>
              <w:t>Лицей «Магистр»</w:t>
            </w:r>
          </w:p>
        </w:tc>
      </w:tr>
    </w:tbl>
    <w:p w:rsidR="003C7E63" w:rsidRDefault="003C7E63" w:rsidP="00525C9C"/>
    <w:sectPr w:rsidR="003C7E63" w:rsidSect="00A24A27">
      <w:headerReference w:type="default" r:id="rId11"/>
      <w:footerReference w:type="default" r:id="rId12"/>
      <w:pgSz w:w="11906" w:h="16838"/>
      <w:pgMar w:top="1134" w:right="851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D2" w:rsidRDefault="006433D2" w:rsidP="005C3808">
      <w:pPr>
        <w:spacing w:after="0" w:line="240" w:lineRule="auto"/>
      </w:pPr>
      <w:r>
        <w:separator/>
      </w:r>
    </w:p>
  </w:endnote>
  <w:endnote w:type="continuationSeparator" w:id="0">
    <w:p w:rsidR="006433D2" w:rsidRDefault="006433D2" w:rsidP="005C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921146"/>
      <w:docPartObj>
        <w:docPartGallery w:val="Page Numbers (Bottom of Page)"/>
        <w:docPartUnique/>
      </w:docPartObj>
    </w:sdtPr>
    <w:sdtEndPr/>
    <w:sdtContent>
      <w:p w:rsidR="006433D2" w:rsidRDefault="00B27FD9">
        <w:pPr>
          <w:pStyle w:val="ad"/>
          <w:jc w:val="center"/>
        </w:pPr>
      </w:p>
    </w:sdtContent>
  </w:sdt>
  <w:p w:rsidR="006433D2" w:rsidRDefault="006433D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D2" w:rsidRDefault="006433D2" w:rsidP="005C3808">
      <w:pPr>
        <w:spacing w:after="0" w:line="240" w:lineRule="auto"/>
      </w:pPr>
      <w:r>
        <w:separator/>
      </w:r>
    </w:p>
  </w:footnote>
  <w:footnote w:type="continuationSeparator" w:id="0">
    <w:p w:rsidR="006433D2" w:rsidRDefault="006433D2" w:rsidP="005C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313302"/>
      <w:docPartObj>
        <w:docPartGallery w:val="Page Numbers (Top of Page)"/>
        <w:docPartUnique/>
      </w:docPartObj>
    </w:sdtPr>
    <w:sdtEndPr/>
    <w:sdtContent>
      <w:p w:rsidR="006433D2" w:rsidRDefault="006433D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FD9">
          <w:rPr>
            <w:noProof/>
          </w:rPr>
          <w:t>1</w:t>
        </w:r>
        <w:r>
          <w:fldChar w:fldCharType="end"/>
        </w:r>
      </w:p>
    </w:sdtContent>
  </w:sdt>
  <w:p w:rsidR="006433D2" w:rsidRDefault="006433D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74A6"/>
    <w:multiLevelType w:val="multilevel"/>
    <w:tmpl w:val="CFE651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8BE3E81"/>
    <w:multiLevelType w:val="hybridMultilevel"/>
    <w:tmpl w:val="7BBC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124A1"/>
    <w:multiLevelType w:val="hybridMultilevel"/>
    <w:tmpl w:val="FF38B360"/>
    <w:lvl w:ilvl="0" w:tplc="FE92ADB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22081C"/>
    <w:multiLevelType w:val="hybridMultilevel"/>
    <w:tmpl w:val="BDFA9670"/>
    <w:lvl w:ilvl="0" w:tplc="EF1C9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608AF"/>
    <w:multiLevelType w:val="hybridMultilevel"/>
    <w:tmpl w:val="3C94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C1C86"/>
    <w:multiLevelType w:val="hybridMultilevel"/>
    <w:tmpl w:val="3E220CC2"/>
    <w:lvl w:ilvl="0" w:tplc="AE740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B90411"/>
    <w:multiLevelType w:val="hybridMultilevel"/>
    <w:tmpl w:val="6CDA84D0"/>
    <w:lvl w:ilvl="0" w:tplc="D068C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B6A7D"/>
    <w:multiLevelType w:val="hybridMultilevel"/>
    <w:tmpl w:val="AA261B1C"/>
    <w:lvl w:ilvl="0" w:tplc="34EEF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931C3C"/>
    <w:multiLevelType w:val="hybridMultilevel"/>
    <w:tmpl w:val="DF9E3A06"/>
    <w:lvl w:ilvl="0" w:tplc="8B98A7E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B1F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257055"/>
    <w:multiLevelType w:val="hybridMultilevel"/>
    <w:tmpl w:val="9DD45222"/>
    <w:lvl w:ilvl="0" w:tplc="3498FAD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ED7895"/>
    <w:multiLevelType w:val="hybridMultilevel"/>
    <w:tmpl w:val="616CEA80"/>
    <w:lvl w:ilvl="0" w:tplc="AD6ECE3E">
      <w:start w:val="1"/>
      <w:numFmt w:val="decimal"/>
      <w:lvlText w:val="%1."/>
      <w:lvlJc w:val="right"/>
      <w:pPr>
        <w:ind w:left="1212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59D9134C"/>
    <w:multiLevelType w:val="hybridMultilevel"/>
    <w:tmpl w:val="BDFA9670"/>
    <w:lvl w:ilvl="0" w:tplc="EF1C9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375496"/>
    <w:multiLevelType w:val="hybridMultilevel"/>
    <w:tmpl w:val="580E8510"/>
    <w:lvl w:ilvl="0" w:tplc="3BE4E91C">
      <w:start w:val="1"/>
      <w:numFmt w:val="decimal"/>
      <w:lvlText w:val="%1."/>
      <w:lvlJc w:val="left"/>
      <w:pPr>
        <w:ind w:left="1069" w:hanging="360"/>
      </w:pPr>
      <w:rPr>
        <w:rFonts w:ascii="Century Gothic" w:hAnsi="Century Gothic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11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C9C"/>
    <w:rsid w:val="00004E13"/>
    <w:rsid w:val="0001383E"/>
    <w:rsid w:val="00015A4D"/>
    <w:rsid w:val="000168E6"/>
    <w:rsid w:val="00031208"/>
    <w:rsid w:val="00040917"/>
    <w:rsid w:val="00043412"/>
    <w:rsid w:val="000549B6"/>
    <w:rsid w:val="00070A0F"/>
    <w:rsid w:val="00082D59"/>
    <w:rsid w:val="00083A0A"/>
    <w:rsid w:val="00093BF5"/>
    <w:rsid w:val="0009603C"/>
    <w:rsid w:val="000A64A5"/>
    <w:rsid w:val="000B7FC3"/>
    <w:rsid w:val="000C089C"/>
    <w:rsid w:val="000D485C"/>
    <w:rsid w:val="000D554B"/>
    <w:rsid w:val="000E1E02"/>
    <w:rsid w:val="000F2556"/>
    <w:rsid w:val="0010561C"/>
    <w:rsid w:val="00105B6C"/>
    <w:rsid w:val="00112DE2"/>
    <w:rsid w:val="00133AB7"/>
    <w:rsid w:val="00146833"/>
    <w:rsid w:val="00150C95"/>
    <w:rsid w:val="00166D36"/>
    <w:rsid w:val="00176489"/>
    <w:rsid w:val="00180392"/>
    <w:rsid w:val="001828CE"/>
    <w:rsid w:val="0018347E"/>
    <w:rsid w:val="00183EC6"/>
    <w:rsid w:val="001933DC"/>
    <w:rsid w:val="00195BC1"/>
    <w:rsid w:val="001A151C"/>
    <w:rsid w:val="001A4E9C"/>
    <w:rsid w:val="001B3A0A"/>
    <w:rsid w:val="001D23B2"/>
    <w:rsid w:val="001D62AA"/>
    <w:rsid w:val="001E7E07"/>
    <w:rsid w:val="001F0530"/>
    <w:rsid w:val="001F7A6F"/>
    <w:rsid w:val="00207EB4"/>
    <w:rsid w:val="0021589C"/>
    <w:rsid w:val="002265CA"/>
    <w:rsid w:val="00226C2E"/>
    <w:rsid w:val="00231ADE"/>
    <w:rsid w:val="00242320"/>
    <w:rsid w:val="002474A2"/>
    <w:rsid w:val="00267293"/>
    <w:rsid w:val="00274209"/>
    <w:rsid w:val="00275596"/>
    <w:rsid w:val="002A12A3"/>
    <w:rsid w:val="002A3DE8"/>
    <w:rsid w:val="002B26E6"/>
    <w:rsid w:val="002B34FC"/>
    <w:rsid w:val="002B4BB1"/>
    <w:rsid w:val="002B66B3"/>
    <w:rsid w:val="002C6049"/>
    <w:rsid w:val="002E0D15"/>
    <w:rsid w:val="0031394D"/>
    <w:rsid w:val="003159F0"/>
    <w:rsid w:val="00322CAD"/>
    <w:rsid w:val="0032333E"/>
    <w:rsid w:val="0032496F"/>
    <w:rsid w:val="003258C9"/>
    <w:rsid w:val="0032608E"/>
    <w:rsid w:val="00326A5D"/>
    <w:rsid w:val="00345843"/>
    <w:rsid w:val="0035184C"/>
    <w:rsid w:val="00351B37"/>
    <w:rsid w:val="00354CE3"/>
    <w:rsid w:val="00360BE8"/>
    <w:rsid w:val="00364A51"/>
    <w:rsid w:val="00367FA7"/>
    <w:rsid w:val="003714A1"/>
    <w:rsid w:val="00371686"/>
    <w:rsid w:val="00384B94"/>
    <w:rsid w:val="003967CD"/>
    <w:rsid w:val="003A1940"/>
    <w:rsid w:val="003A3634"/>
    <w:rsid w:val="003A4876"/>
    <w:rsid w:val="003B5EC8"/>
    <w:rsid w:val="003C7E63"/>
    <w:rsid w:val="003E7D3E"/>
    <w:rsid w:val="003F556C"/>
    <w:rsid w:val="003F5777"/>
    <w:rsid w:val="004055F3"/>
    <w:rsid w:val="00405D1C"/>
    <w:rsid w:val="00407835"/>
    <w:rsid w:val="004279B8"/>
    <w:rsid w:val="00432D9F"/>
    <w:rsid w:val="004333FA"/>
    <w:rsid w:val="00433FA5"/>
    <w:rsid w:val="00444C97"/>
    <w:rsid w:val="00456A8B"/>
    <w:rsid w:val="004608C3"/>
    <w:rsid w:val="00466482"/>
    <w:rsid w:val="00476EA8"/>
    <w:rsid w:val="004B2CE9"/>
    <w:rsid w:val="004C2CAF"/>
    <w:rsid w:val="004C5026"/>
    <w:rsid w:val="004C73E4"/>
    <w:rsid w:val="00507D73"/>
    <w:rsid w:val="00512470"/>
    <w:rsid w:val="00514C7C"/>
    <w:rsid w:val="00525C9C"/>
    <w:rsid w:val="00534995"/>
    <w:rsid w:val="00535B4E"/>
    <w:rsid w:val="00557192"/>
    <w:rsid w:val="00557675"/>
    <w:rsid w:val="00561A25"/>
    <w:rsid w:val="005830FF"/>
    <w:rsid w:val="00584448"/>
    <w:rsid w:val="005A6A38"/>
    <w:rsid w:val="005C0CD6"/>
    <w:rsid w:val="005C3808"/>
    <w:rsid w:val="005C58D7"/>
    <w:rsid w:val="005E365D"/>
    <w:rsid w:val="005E3CE6"/>
    <w:rsid w:val="005F72C4"/>
    <w:rsid w:val="00630A3F"/>
    <w:rsid w:val="006345B0"/>
    <w:rsid w:val="006370A5"/>
    <w:rsid w:val="006433D2"/>
    <w:rsid w:val="00643CD2"/>
    <w:rsid w:val="006738B3"/>
    <w:rsid w:val="00690109"/>
    <w:rsid w:val="00695DFD"/>
    <w:rsid w:val="006A356A"/>
    <w:rsid w:val="006A6D04"/>
    <w:rsid w:val="006C1022"/>
    <w:rsid w:val="006C2915"/>
    <w:rsid w:val="006C2A8F"/>
    <w:rsid w:val="006C71BE"/>
    <w:rsid w:val="006D050F"/>
    <w:rsid w:val="006D1180"/>
    <w:rsid w:val="006D54D5"/>
    <w:rsid w:val="006D7A11"/>
    <w:rsid w:val="006F3D12"/>
    <w:rsid w:val="00701C5F"/>
    <w:rsid w:val="00720398"/>
    <w:rsid w:val="00731C08"/>
    <w:rsid w:val="00745982"/>
    <w:rsid w:val="00745D03"/>
    <w:rsid w:val="00753540"/>
    <w:rsid w:val="00755EBF"/>
    <w:rsid w:val="007577B9"/>
    <w:rsid w:val="007722AF"/>
    <w:rsid w:val="00777862"/>
    <w:rsid w:val="00782C64"/>
    <w:rsid w:val="007A0820"/>
    <w:rsid w:val="007A13D4"/>
    <w:rsid w:val="007A23C4"/>
    <w:rsid w:val="007A7389"/>
    <w:rsid w:val="007C2B3E"/>
    <w:rsid w:val="007F403A"/>
    <w:rsid w:val="007F54AC"/>
    <w:rsid w:val="007F7F6C"/>
    <w:rsid w:val="008063B2"/>
    <w:rsid w:val="00817D02"/>
    <w:rsid w:val="00823D9A"/>
    <w:rsid w:val="00825E14"/>
    <w:rsid w:val="00847F8F"/>
    <w:rsid w:val="00855E8A"/>
    <w:rsid w:val="00873263"/>
    <w:rsid w:val="00886120"/>
    <w:rsid w:val="00895079"/>
    <w:rsid w:val="008A5FAA"/>
    <w:rsid w:val="008B7AA9"/>
    <w:rsid w:val="008C12A8"/>
    <w:rsid w:val="008C6902"/>
    <w:rsid w:val="008E365B"/>
    <w:rsid w:val="008F08B8"/>
    <w:rsid w:val="008F291B"/>
    <w:rsid w:val="009101CB"/>
    <w:rsid w:val="00913ADF"/>
    <w:rsid w:val="00914E66"/>
    <w:rsid w:val="00916879"/>
    <w:rsid w:val="00924530"/>
    <w:rsid w:val="00924A49"/>
    <w:rsid w:val="00926945"/>
    <w:rsid w:val="00926A14"/>
    <w:rsid w:val="009323ED"/>
    <w:rsid w:val="00937D89"/>
    <w:rsid w:val="00941989"/>
    <w:rsid w:val="00952451"/>
    <w:rsid w:val="009544D5"/>
    <w:rsid w:val="00955050"/>
    <w:rsid w:val="009602C7"/>
    <w:rsid w:val="009625B9"/>
    <w:rsid w:val="00963FE7"/>
    <w:rsid w:val="00972BAF"/>
    <w:rsid w:val="00973394"/>
    <w:rsid w:val="00975804"/>
    <w:rsid w:val="00986D93"/>
    <w:rsid w:val="009904F4"/>
    <w:rsid w:val="00997F46"/>
    <w:rsid w:val="009C68A5"/>
    <w:rsid w:val="009E1C69"/>
    <w:rsid w:val="009E35AA"/>
    <w:rsid w:val="009E5C97"/>
    <w:rsid w:val="009F7C73"/>
    <w:rsid w:val="00A03B77"/>
    <w:rsid w:val="00A24A27"/>
    <w:rsid w:val="00A46120"/>
    <w:rsid w:val="00A46FA5"/>
    <w:rsid w:val="00A52F8E"/>
    <w:rsid w:val="00A53693"/>
    <w:rsid w:val="00A5684D"/>
    <w:rsid w:val="00A66675"/>
    <w:rsid w:val="00A84B28"/>
    <w:rsid w:val="00A8506D"/>
    <w:rsid w:val="00A9489B"/>
    <w:rsid w:val="00AA12CC"/>
    <w:rsid w:val="00AA5BBA"/>
    <w:rsid w:val="00AC1DDB"/>
    <w:rsid w:val="00AC2122"/>
    <w:rsid w:val="00AF58D1"/>
    <w:rsid w:val="00B27AEA"/>
    <w:rsid w:val="00B27FD9"/>
    <w:rsid w:val="00B473C0"/>
    <w:rsid w:val="00B5171A"/>
    <w:rsid w:val="00B5675D"/>
    <w:rsid w:val="00B629AF"/>
    <w:rsid w:val="00B65ABF"/>
    <w:rsid w:val="00B72B65"/>
    <w:rsid w:val="00B74350"/>
    <w:rsid w:val="00B85E65"/>
    <w:rsid w:val="00B86068"/>
    <w:rsid w:val="00B91D12"/>
    <w:rsid w:val="00BA033A"/>
    <w:rsid w:val="00BA068B"/>
    <w:rsid w:val="00BA4C16"/>
    <w:rsid w:val="00BB36A7"/>
    <w:rsid w:val="00BB7913"/>
    <w:rsid w:val="00BC0827"/>
    <w:rsid w:val="00BF63B6"/>
    <w:rsid w:val="00C13D0E"/>
    <w:rsid w:val="00C16468"/>
    <w:rsid w:val="00C1736D"/>
    <w:rsid w:val="00C22446"/>
    <w:rsid w:val="00C2252F"/>
    <w:rsid w:val="00C25274"/>
    <w:rsid w:val="00C25933"/>
    <w:rsid w:val="00C27DAE"/>
    <w:rsid w:val="00C32618"/>
    <w:rsid w:val="00C32A71"/>
    <w:rsid w:val="00C443EB"/>
    <w:rsid w:val="00C4698B"/>
    <w:rsid w:val="00C55E4B"/>
    <w:rsid w:val="00C80C61"/>
    <w:rsid w:val="00C86B89"/>
    <w:rsid w:val="00C91876"/>
    <w:rsid w:val="00C9248E"/>
    <w:rsid w:val="00C92F00"/>
    <w:rsid w:val="00C94CD4"/>
    <w:rsid w:val="00C95F4B"/>
    <w:rsid w:val="00CA1BEA"/>
    <w:rsid w:val="00CA1F0A"/>
    <w:rsid w:val="00CB4F6A"/>
    <w:rsid w:val="00CC6BD1"/>
    <w:rsid w:val="00CD4FCF"/>
    <w:rsid w:val="00CD5FB1"/>
    <w:rsid w:val="00CF1363"/>
    <w:rsid w:val="00CF5CA5"/>
    <w:rsid w:val="00D04DF0"/>
    <w:rsid w:val="00D053C2"/>
    <w:rsid w:val="00D06222"/>
    <w:rsid w:val="00D108EA"/>
    <w:rsid w:val="00D12E25"/>
    <w:rsid w:val="00D13AEC"/>
    <w:rsid w:val="00D15630"/>
    <w:rsid w:val="00D51CD5"/>
    <w:rsid w:val="00D53EB3"/>
    <w:rsid w:val="00D60D7A"/>
    <w:rsid w:val="00D74893"/>
    <w:rsid w:val="00D74FD2"/>
    <w:rsid w:val="00D848BD"/>
    <w:rsid w:val="00D92426"/>
    <w:rsid w:val="00D97385"/>
    <w:rsid w:val="00DA702F"/>
    <w:rsid w:val="00DB5279"/>
    <w:rsid w:val="00DC333B"/>
    <w:rsid w:val="00DD1469"/>
    <w:rsid w:val="00DD7666"/>
    <w:rsid w:val="00DE1817"/>
    <w:rsid w:val="00DE71E7"/>
    <w:rsid w:val="00DF2A13"/>
    <w:rsid w:val="00DF35EB"/>
    <w:rsid w:val="00DF49E9"/>
    <w:rsid w:val="00DF6857"/>
    <w:rsid w:val="00E238CE"/>
    <w:rsid w:val="00E254E9"/>
    <w:rsid w:val="00E405BA"/>
    <w:rsid w:val="00E52136"/>
    <w:rsid w:val="00E60D90"/>
    <w:rsid w:val="00E65E71"/>
    <w:rsid w:val="00E82AB3"/>
    <w:rsid w:val="00E84242"/>
    <w:rsid w:val="00E857C7"/>
    <w:rsid w:val="00E91377"/>
    <w:rsid w:val="00E9173B"/>
    <w:rsid w:val="00E92629"/>
    <w:rsid w:val="00EA53EC"/>
    <w:rsid w:val="00EB1182"/>
    <w:rsid w:val="00EB40B8"/>
    <w:rsid w:val="00EC007A"/>
    <w:rsid w:val="00EC3011"/>
    <w:rsid w:val="00ED5D47"/>
    <w:rsid w:val="00EE15F0"/>
    <w:rsid w:val="00EE3EEF"/>
    <w:rsid w:val="00EF402E"/>
    <w:rsid w:val="00F24E60"/>
    <w:rsid w:val="00F25843"/>
    <w:rsid w:val="00F43C07"/>
    <w:rsid w:val="00F56877"/>
    <w:rsid w:val="00F65517"/>
    <w:rsid w:val="00F72F24"/>
    <w:rsid w:val="00F80B72"/>
    <w:rsid w:val="00F843D6"/>
    <w:rsid w:val="00F852AA"/>
    <w:rsid w:val="00F90DFF"/>
    <w:rsid w:val="00F92B3D"/>
    <w:rsid w:val="00F96892"/>
    <w:rsid w:val="00FB0A1C"/>
    <w:rsid w:val="00FC6A13"/>
    <w:rsid w:val="00FD15EC"/>
    <w:rsid w:val="00FD4179"/>
    <w:rsid w:val="00FE017F"/>
    <w:rsid w:val="00FE144A"/>
    <w:rsid w:val="00FF4F01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F8A1"/>
  <w15:docId w15:val="{B2E891C0-4ECD-4971-BBE0-42793489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C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C9C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525C9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5C9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5C9C"/>
    <w:rPr>
      <w:vertAlign w:val="superscript"/>
    </w:rPr>
  </w:style>
  <w:style w:type="table" w:styleId="a9">
    <w:name w:val="Table Grid"/>
    <w:basedOn w:val="a1"/>
    <w:uiPriority w:val="59"/>
    <w:rsid w:val="0052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525C9C"/>
    <w:rPr>
      <w:color w:val="808080"/>
    </w:rPr>
  </w:style>
  <w:style w:type="paragraph" w:customStyle="1" w:styleId="Default">
    <w:name w:val="Default"/>
    <w:rsid w:val="00525C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2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5C9C"/>
  </w:style>
  <w:style w:type="paragraph" w:styleId="ad">
    <w:name w:val="footer"/>
    <w:basedOn w:val="a"/>
    <w:link w:val="ae"/>
    <w:uiPriority w:val="99"/>
    <w:unhideWhenUsed/>
    <w:rsid w:val="0052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5C9C"/>
  </w:style>
  <w:style w:type="character" w:styleId="af">
    <w:name w:val="Hyperlink"/>
    <w:basedOn w:val="a0"/>
    <w:uiPriority w:val="99"/>
    <w:unhideWhenUsed/>
    <w:rsid w:val="00525C9C"/>
    <w:rPr>
      <w:color w:val="6B9F25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52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525C9C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525C9C"/>
    <w:rPr>
      <w:color w:val="B26B02" w:themeColor="followedHyperlink"/>
      <w:u w:val="single"/>
    </w:rPr>
  </w:style>
  <w:style w:type="paragraph" w:customStyle="1" w:styleId="msonormal0">
    <w:name w:val="msonormal"/>
    <w:basedOn w:val="a"/>
    <w:rsid w:val="00C5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55E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55E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55E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55E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55E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55E4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55E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55E4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55E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55E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55E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5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55E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55E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55E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qFormat/>
    <w:rsid w:val="00C80C61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F91-4164-9183-311C2D1984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F91-4164-9183-311C2D1984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F91-4164-9183-311C2D19841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F91-4164-9183-311C2D19841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F91-4164-9183-311C2D19841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Естественно-научный</c:v>
                </c:pt>
                <c:pt idx="1">
                  <c:v>Гуманитарный  </c:v>
                </c:pt>
                <c:pt idx="2">
                  <c:v>Социально-экономический</c:v>
                </c:pt>
                <c:pt idx="3">
                  <c:v>Технологический</c:v>
                </c:pt>
                <c:pt idx="4">
                  <c:v>Универсальный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3.2270029673590502E-2</c:v>
                </c:pt>
                <c:pt idx="1">
                  <c:v>7.7522255192878337E-2</c:v>
                </c:pt>
                <c:pt idx="2">
                  <c:v>6.2314540059347182E-2</c:v>
                </c:pt>
                <c:pt idx="3">
                  <c:v>6.5652818991097928E-2</c:v>
                </c:pt>
                <c:pt idx="4">
                  <c:v>0.76001483679525228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EB-4945-91B7-C62F6EE0DA0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6318533100029161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013-4037-A71B-AEFEB25D7B48}"/>
                </c:ext>
              </c:extLst>
            </c:dLbl>
            <c:dLbl>
              <c:idx val="1"/>
              <c:layout>
                <c:manualLayout>
                  <c:x val="9.5004374453193388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013-4037-A71B-AEFEB25D7B48}"/>
                </c:ext>
              </c:extLst>
            </c:dLbl>
            <c:dLbl>
              <c:idx val="2"/>
              <c:layout>
                <c:manualLayout>
                  <c:x val="0.25202300233304165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013-4037-A71B-AEFEB25D7B48}"/>
                </c:ext>
              </c:extLst>
            </c:dLbl>
            <c:dLbl>
              <c:idx val="3"/>
              <c:layout>
                <c:manualLayout>
                  <c:x val="0.25066637503645378"/>
                  <c:y val="7.936507936508008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013-4037-A71B-AEFEB25D7B48}"/>
                </c:ext>
              </c:extLst>
            </c:dLbl>
            <c:dLbl>
              <c:idx val="4"/>
              <c:layout>
                <c:manualLayout>
                  <c:x val="0.2724888815981335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013-4037-A71B-AEFEB25D7B48}"/>
                </c:ext>
              </c:extLst>
            </c:dLbl>
            <c:dLbl>
              <c:idx val="5"/>
              <c:layout>
                <c:manualLayout>
                  <c:x val="0.30772929425488482"/>
                  <c:y val="-7.275048233154282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013-4037-A71B-AEFEB25D7B48}"/>
                </c:ext>
              </c:extLst>
            </c:dLbl>
            <c:dLbl>
              <c:idx val="6"/>
              <c:layout>
                <c:manualLayout>
                  <c:x val="0.33874143336249635"/>
                  <c:y val="-3.637524116577141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013-4037-A71B-AEFEB25D7B48}"/>
                </c:ext>
              </c:extLst>
            </c:dLbl>
            <c:dLbl>
              <c:idx val="7"/>
              <c:layout>
                <c:manualLayout>
                  <c:x val="0.34766276611256924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013-4037-A71B-AEFEB25D7B48}"/>
                </c:ext>
              </c:extLst>
            </c:dLbl>
            <c:dLbl>
              <c:idx val="8"/>
              <c:layout>
                <c:manualLayout>
                  <c:x val="0.36365175707203251"/>
                  <c:y val="-1.8187620582885705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013-4037-A71B-AEFEB25D7B48}"/>
                </c:ext>
              </c:extLst>
            </c:dLbl>
            <c:dLbl>
              <c:idx val="9"/>
              <c:layout>
                <c:manualLayout>
                  <c:x val="0.37171843102945468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013-4037-A71B-AEFEB25D7B4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география</c:v>
                </c:pt>
                <c:pt idx="1">
                  <c:v>литература</c:v>
                </c:pt>
                <c:pt idx="2">
                  <c:v>история</c:v>
                </c:pt>
                <c:pt idx="3">
                  <c:v>иностранный язык</c:v>
                </c:pt>
                <c:pt idx="4">
                  <c:v>биология</c:v>
                </c:pt>
                <c:pt idx="5">
                  <c:v>информатика</c:v>
                </c:pt>
                <c:pt idx="6">
                  <c:v>математика</c:v>
                </c:pt>
                <c:pt idx="7">
                  <c:v>химия</c:v>
                </c:pt>
                <c:pt idx="8">
                  <c:v>физика</c:v>
                </c:pt>
                <c:pt idx="9">
                  <c:v>обществознание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3.2258064516129031E-2</c:v>
                </c:pt>
                <c:pt idx="1">
                  <c:v>0.12200435729847495</c:v>
                </c:pt>
                <c:pt idx="2">
                  <c:v>0.43935309973045822</c:v>
                </c:pt>
                <c:pt idx="3">
                  <c:v>0.44137931034482758</c:v>
                </c:pt>
                <c:pt idx="4">
                  <c:v>0.45326086956521738</c:v>
                </c:pt>
                <c:pt idx="5">
                  <c:v>0.54246575342465753</c:v>
                </c:pt>
                <c:pt idx="6">
                  <c:v>0.61783439490445857</c:v>
                </c:pt>
                <c:pt idx="7">
                  <c:v>0.64648910411622273</c:v>
                </c:pt>
                <c:pt idx="8">
                  <c:v>0.66561514195583593</c:v>
                </c:pt>
                <c:pt idx="9">
                  <c:v>0.67777777777777781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13-4037-A71B-AEFEB25D7B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05326576"/>
        <c:axId val="505335728"/>
      </c:barChart>
      <c:catAx>
        <c:axId val="505326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335728"/>
        <c:crosses val="autoZero"/>
        <c:auto val="1"/>
        <c:lblAlgn val="ctr"/>
        <c:lblOffset val="100"/>
        <c:noMultiLvlLbl val="0"/>
      </c:catAx>
      <c:valAx>
        <c:axId val="5053357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326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Лист1!$A$2:$A$18</c:f>
              <c:strCache>
                <c:ptCount val="10"/>
                <c:pt idx="0">
                  <c:v>История</c:v>
                </c:pt>
                <c:pt idx="1">
                  <c:v>Иностранный язык</c:v>
                </c:pt>
                <c:pt idx="2">
                  <c:v>Обществознание</c:v>
                </c:pt>
                <c:pt idx="3">
                  <c:v>Математика</c:v>
                </c:pt>
                <c:pt idx="4">
                  <c:v>Биология</c:v>
                </c:pt>
                <c:pt idx="5">
                  <c:v>Информатика</c:v>
                </c:pt>
                <c:pt idx="6">
                  <c:v>Физика</c:v>
                </c:pt>
                <c:pt idx="7">
                  <c:v>Литература</c:v>
                </c:pt>
                <c:pt idx="8">
                  <c:v>Химия</c:v>
                </c:pt>
                <c:pt idx="9">
                  <c:v>География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0"/>
                <c:pt idx="0">
                  <c:v>65</c:v>
                </c:pt>
                <c:pt idx="1">
                  <c:v>72.099999999999994</c:v>
                </c:pt>
                <c:pt idx="2">
                  <c:v>63.3</c:v>
                </c:pt>
                <c:pt idx="3">
                  <c:v>63.3</c:v>
                </c:pt>
                <c:pt idx="4">
                  <c:v>56.8</c:v>
                </c:pt>
                <c:pt idx="5">
                  <c:v>68.599999999999994</c:v>
                </c:pt>
                <c:pt idx="6">
                  <c:v>61.6</c:v>
                </c:pt>
                <c:pt idx="7">
                  <c:v>68.599999999999994</c:v>
                </c:pt>
                <c:pt idx="8">
                  <c:v>62</c:v>
                </c:pt>
                <c:pt idx="9">
                  <c:v>54.7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D27-4EA5-A1CC-0B7C0AF125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Лист1!$A$2:$A$18</c:f>
              <c:strCache>
                <c:ptCount val="10"/>
                <c:pt idx="0">
                  <c:v>История</c:v>
                </c:pt>
                <c:pt idx="1">
                  <c:v>Иностранный язык</c:v>
                </c:pt>
                <c:pt idx="2">
                  <c:v>Обществознание</c:v>
                </c:pt>
                <c:pt idx="3">
                  <c:v>Математика</c:v>
                </c:pt>
                <c:pt idx="4">
                  <c:v>Биология</c:v>
                </c:pt>
                <c:pt idx="5">
                  <c:v>Информатика</c:v>
                </c:pt>
                <c:pt idx="6">
                  <c:v>Физика</c:v>
                </c:pt>
                <c:pt idx="7">
                  <c:v>Литература</c:v>
                </c:pt>
                <c:pt idx="8">
                  <c:v>Химия</c:v>
                </c:pt>
                <c:pt idx="9">
                  <c:v>География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0"/>
                <c:pt idx="0">
                  <c:v>59.9</c:v>
                </c:pt>
                <c:pt idx="1">
                  <c:v>68.2</c:v>
                </c:pt>
                <c:pt idx="2">
                  <c:v>55.2</c:v>
                </c:pt>
                <c:pt idx="3">
                  <c:v>66.5</c:v>
                </c:pt>
                <c:pt idx="4">
                  <c:v>56.7</c:v>
                </c:pt>
                <c:pt idx="5">
                  <c:v>61.5</c:v>
                </c:pt>
                <c:pt idx="6">
                  <c:v>67.2</c:v>
                </c:pt>
                <c:pt idx="7">
                  <c:v>62.1</c:v>
                </c:pt>
                <c:pt idx="8">
                  <c:v>58</c:v>
                </c:pt>
                <c:pt idx="9">
                  <c:v>55.8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D27-4EA5-A1CC-0B7C0AF1252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2025 год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Лист1!$A$2:$A$18</c:f>
              <c:strCache>
                <c:ptCount val="10"/>
                <c:pt idx="0">
                  <c:v>История</c:v>
                </c:pt>
                <c:pt idx="1">
                  <c:v>Иностранный язык</c:v>
                </c:pt>
                <c:pt idx="2">
                  <c:v>Обществознание</c:v>
                </c:pt>
                <c:pt idx="3">
                  <c:v>Математика</c:v>
                </c:pt>
                <c:pt idx="4">
                  <c:v>Биология</c:v>
                </c:pt>
                <c:pt idx="5">
                  <c:v>Информатика</c:v>
                </c:pt>
                <c:pt idx="6">
                  <c:v>Физика</c:v>
                </c:pt>
                <c:pt idx="7">
                  <c:v>Литература</c:v>
                </c:pt>
                <c:pt idx="8">
                  <c:v>Химия</c:v>
                </c:pt>
                <c:pt idx="9">
                  <c:v>География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0"/>
                <c:pt idx="0">
                  <c:v>43.9</c:v>
                </c:pt>
                <c:pt idx="1">
                  <c:v>44.1</c:v>
                </c:pt>
                <c:pt idx="2">
                  <c:v>67.8</c:v>
                </c:pt>
                <c:pt idx="3">
                  <c:v>61.7</c:v>
                </c:pt>
                <c:pt idx="4">
                  <c:v>45.3</c:v>
                </c:pt>
                <c:pt idx="5">
                  <c:v>54.2</c:v>
                </c:pt>
                <c:pt idx="6">
                  <c:v>66.599999999999994</c:v>
                </c:pt>
                <c:pt idx="7">
                  <c:v>12.1</c:v>
                </c:pt>
                <c:pt idx="8">
                  <c:v>64.599999999999994</c:v>
                </c:pt>
                <c:pt idx="9">
                  <c:v>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D27-4EA5-A1CC-0B7C0AF125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9463280"/>
        <c:axId val="759471600"/>
      </c:lineChart>
      <c:catAx>
        <c:axId val="759463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9471600"/>
        <c:crosses val="autoZero"/>
        <c:auto val="1"/>
        <c:lblAlgn val="ctr"/>
        <c:lblOffset val="100"/>
        <c:noMultiLvlLbl val="0"/>
      </c:catAx>
      <c:valAx>
        <c:axId val="759471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94632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Аспект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07F09"/>
    </a:accent1>
    <a:accent2>
      <a:srgbClr val="9F2936"/>
    </a:accent2>
    <a:accent3>
      <a:srgbClr val="1B587C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0F46-BB22-4F8B-96D3-E5D9591B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8345</TotalTime>
  <Pages>19</Pages>
  <Words>4298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Иванова</dc:creator>
  <cp:keywords/>
  <dc:description/>
  <cp:lastModifiedBy>Юлия Левакова</cp:lastModifiedBy>
  <cp:revision>168</cp:revision>
  <cp:lastPrinted>2025-09-08T08:11:00Z</cp:lastPrinted>
  <dcterms:created xsi:type="dcterms:W3CDTF">2023-09-13T09:37:00Z</dcterms:created>
  <dcterms:modified xsi:type="dcterms:W3CDTF">2025-09-08T08:12:00Z</dcterms:modified>
</cp:coreProperties>
</file>